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433DF" w14:textId="77777777" w:rsidR="00270CD7" w:rsidRPr="00270CD7" w:rsidRDefault="00270CD7" w:rsidP="00270CD7">
      <w:pPr>
        <w:pStyle w:val="a9"/>
        <w:shd w:val="clear" w:color="auto" w:fill="FFFFFF"/>
        <w:spacing w:after="165"/>
        <w:jc w:val="center"/>
        <w:rPr>
          <w:b/>
          <w:bCs/>
        </w:rPr>
      </w:pPr>
      <w:r w:rsidRPr="00270CD7">
        <w:rPr>
          <w:b/>
          <w:bCs/>
        </w:rPr>
        <w:t>Национальный исследовательский Московский государственный строительный университет (НИУ МГСУ)</w:t>
      </w:r>
    </w:p>
    <w:p w14:paraId="420B2A3A" w14:textId="77777777" w:rsidR="00270CD7" w:rsidRPr="00270CD7" w:rsidRDefault="00270CD7" w:rsidP="00270CD7">
      <w:pPr>
        <w:pStyle w:val="a9"/>
        <w:shd w:val="clear" w:color="auto" w:fill="FFFFFF"/>
        <w:spacing w:after="165"/>
        <w:jc w:val="center"/>
        <w:rPr>
          <w:b/>
          <w:bCs/>
        </w:rPr>
      </w:pPr>
      <w:r w:rsidRPr="00270CD7">
        <w:rPr>
          <w:b/>
          <w:bCs/>
        </w:rPr>
        <w:t xml:space="preserve">НО «Фонд поддержки и развития образования, творчества, культуры» </w:t>
      </w:r>
    </w:p>
    <w:p w14:paraId="415FC6C4" w14:textId="77777777" w:rsidR="00270CD7" w:rsidRPr="00270CD7" w:rsidRDefault="00270CD7" w:rsidP="00270CD7">
      <w:pPr>
        <w:pStyle w:val="a9"/>
        <w:shd w:val="clear" w:color="auto" w:fill="FFFFFF"/>
        <w:spacing w:after="165"/>
        <w:jc w:val="center"/>
        <w:rPr>
          <w:b/>
          <w:bCs/>
        </w:rPr>
      </w:pPr>
      <w:r w:rsidRPr="00270CD7">
        <w:rPr>
          <w:b/>
          <w:bCs/>
        </w:rPr>
        <w:t>Государственный институт искусствознания Министерства культуры РФ (ГИИ)</w:t>
      </w:r>
    </w:p>
    <w:p w14:paraId="125922ED" w14:textId="77777777" w:rsidR="00270CD7" w:rsidRPr="00270CD7" w:rsidRDefault="00270CD7" w:rsidP="00270CD7">
      <w:pPr>
        <w:pStyle w:val="a9"/>
        <w:shd w:val="clear" w:color="auto" w:fill="FFFFFF"/>
        <w:spacing w:after="165"/>
        <w:jc w:val="center"/>
        <w:rPr>
          <w:b/>
          <w:bCs/>
        </w:rPr>
      </w:pPr>
      <w:r w:rsidRPr="00270CD7">
        <w:rPr>
          <w:b/>
          <w:bCs/>
        </w:rPr>
        <w:t>Белорусский национальный технический университет (БНТУ)</w:t>
      </w:r>
    </w:p>
    <w:p w14:paraId="781014F1" w14:textId="36BB9386" w:rsidR="00E46117" w:rsidRDefault="00270CD7" w:rsidP="00270CD7">
      <w:pPr>
        <w:pStyle w:val="a9"/>
        <w:shd w:val="clear" w:color="auto" w:fill="FFFFFF"/>
        <w:spacing w:before="0" w:beforeAutospacing="0" w:after="165" w:afterAutospacing="0"/>
        <w:jc w:val="center"/>
        <w:rPr>
          <w:b/>
          <w:bCs/>
        </w:rPr>
      </w:pPr>
      <w:r w:rsidRPr="00270CD7">
        <w:rPr>
          <w:b/>
          <w:bCs/>
        </w:rPr>
        <w:t>Научный совет РААСН по историко-теоретическим проблемам архитектуры и градостроительства</w:t>
      </w:r>
    </w:p>
    <w:p w14:paraId="55175BAA" w14:textId="7C2461D8" w:rsidR="00270CD7" w:rsidRDefault="00270CD7" w:rsidP="00270CD7">
      <w:pPr>
        <w:pStyle w:val="a9"/>
        <w:shd w:val="clear" w:color="auto" w:fill="FFFFFF"/>
        <w:spacing w:before="0" w:beforeAutospacing="0" w:after="165" w:afterAutospacing="0"/>
        <w:jc w:val="center"/>
        <w:rPr>
          <w:b/>
          <w:bCs/>
        </w:rPr>
      </w:pPr>
    </w:p>
    <w:p w14:paraId="1ACA9A8D" w14:textId="6997C918" w:rsidR="00270CD7" w:rsidRDefault="00270CD7" w:rsidP="00270CD7">
      <w:pPr>
        <w:pStyle w:val="a9"/>
        <w:shd w:val="clear" w:color="auto" w:fill="FFFFFF"/>
        <w:spacing w:before="0" w:beforeAutospacing="0" w:after="165" w:afterAutospacing="0"/>
        <w:jc w:val="center"/>
        <w:rPr>
          <w:b/>
          <w:bCs/>
        </w:rPr>
      </w:pPr>
    </w:p>
    <w:p w14:paraId="7F0A8E8F" w14:textId="530BF2EB" w:rsidR="00270CD7" w:rsidRDefault="00270CD7" w:rsidP="00270CD7">
      <w:pPr>
        <w:pStyle w:val="a9"/>
        <w:shd w:val="clear" w:color="auto" w:fill="FFFFFF"/>
        <w:spacing w:before="0" w:beforeAutospacing="0" w:after="165" w:afterAutospacing="0"/>
        <w:jc w:val="center"/>
        <w:rPr>
          <w:b/>
          <w:bCs/>
        </w:rPr>
      </w:pPr>
    </w:p>
    <w:p w14:paraId="0C72FBAA" w14:textId="322D5784" w:rsidR="00270CD7" w:rsidRDefault="00270CD7" w:rsidP="00270CD7">
      <w:pPr>
        <w:pStyle w:val="a9"/>
        <w:shd w:val="clear" w:color="auto" w:fill="FFFFFF"/>
        <w:spacing w:before="0" w:beforeAutospacing="0" w:after="165" w:afterAutospacing="0"/>
        <w:jc w:val="center"/>
        <w:rPr>
          <w:b/>
          <w:bCs/>
        </w:rPr>
      </w:pPr>
    </w:p>
    <w:p w14:paraId="1083239F" w14:textId="11FA34E0" w:rsidR="00270CD7" w:rsidRDefault="00270CD7" w:rsidP="00270CD7">
      <w:pPr>
        <w:pStyle w:val="a9"/>
        <w:shd w:val="clear" w:color="auto" w:fill="FFFFFF"/>
        <w:spacing w:before="0" w:beforeAutospacing="0" w:after="165" w:afterAutospacing="0"/>
        <w:jc w:val="center"/>
        <w:rPr>
          <w:b/>
          <w:bCs/>
        </w:rPr>
      </w:pPr>
    </w:p>
    <w:p w14:paraId="46CB2BFF" w14:textId="77777777" w:rsidR="00270CD7" w:rsidRPr="008079FD" w:rsidRDefault="00270CD7" w:rsidP="00270CD7">
      <w:pPr>
        <w:pStyle w:val="a9"/>
        <w:shd w:val="clear" w:color="auto" w:fill="FFFFFF"/>
        <w:spacing w:before="0" w:beforeAutospacing="0" w:after="165" w:afterAutospacing="0"/>
        <w:jc w:val="center"/>
      </w:pPr>
    </w:p>
    <w:p w14:paraId="1C00547E" w14:textId="6AB4D919" w:rsidR="00E46117" w:rsidRDefault="00820D81" w:rsidP="00E46117">
      <w:pPr>
        <w:pStyle w:val="a9"/>
        <w:shd w:val="clear" w:color="auto" w:fill="FFFFFF"/>
        <w:spacing w:before="0" w:beforeAutospacing="0" w:after="165" w:afterAutospacing="0"/>
        <w:jc w:val="center"/>
        <w:rPr>
          <w:rStyle w:val="a8"/>
          <w:color w:val="006699"/>
        </w:rPr>
      </w:pPr>
      <w:r>
        <w:rPr>
          <w:rStyle w:val="a8"/>
          <w:color w:val="006699"/>
        </w:rPr>
        <w:t>Н</w:t>
      </w:r>
      <w:r w:rsidR="00E46117">
        <w:rPr>
          <w:rStyle w:val="a8"/>
          <w:color w:val="006699"/>
        </w:rPr>
        <w:t xml:space="preserve">аучная </w:t>
      </w:r>
      <w:r w:rsidR="00E46117" w:rsidRPr="00196B09">
        <w:rPr>
          <w:rStyle w:val="a8"/>
          <w:color w:val="006699"/>
        </w:rPr>
        <w:t>конференция</w:t>
      </w:r>
      <w:r w:rsidR="00E46117" w:rsidRPr="00196B09">
        <w:rPr>
          <w:b/>
          <w:bCs/>
          <w:color w:val="006699"/>
        </w:rPr>
        <w:br/>
      </w:r>
      <w:r w:rsidR="00E46117" w:rsidRPr="00196B09">
        <w:rPr>
          <w:rStyle w:val="a8"/>
          <w:color w:val="006699"/>
        </w:rPr>
        <w:t>ВОПРОСЫ ВСЕОБЩЕЙ ИСТОРИИ АРХИТЕКТУРЫ</w:t>
      </w:r>
    </w:p>
    <w:p w14:paraId="53B631D3" w14:textId="77777777" w:rsidR="00E46117" w:rsidRDefault="00E46117" w:rsidP="00E46117">
      <w:pPr>
        <w:pStyle w:val="a9"/>
        <w:shd w:val="clear" w:color="auto" w:fill="FFFFFF"/>
        <w:spacing w:before="0" w:beforeAutospacing="0" w:after="165" w:afterAutospacing="0"/>
        <w:jc w:val="center"/>
        <w:rPr>
          <w:rStyle w:val="a8"/>
          <w:color w:val="006699"/>
        </w:rPr>
      </w:pPr>
    </w:p>
    <w:p w14:paraId="0FA25382" w14:textId="77777777" w:rsidR="00E46117" w:rsidRPr="000F107E" w:rsidRDefault="00E46117" w:rsidP="00E46117">
      <w:pPr>
        <w:pStyle w:val="a9"/>
        <w:shd w:val="clear" w:color="auto" w:fill="FFFFFF"/>
        <w:spacing w:before="0" w:beforeAutospacing="0" w:after="165" w:afterAutospacing="0"/>
        <w:jc w:val="center"/>
        <w:rPr>
          <w:rStyle w:val="a8"/>
          <w:color w:val="006699"/>
        </w:rPr>
      </w:pPr>
    </w:p>
    <w:p w14:paraId="45FC7C5C" w14:textId="77777777" w:rsidR="00E46117" w:rsidRPr="000F107E" w:rsidRDefault="00E46117" w:rsidP="00E46117">
      <w:pPr>
        <w:pStyle w:val="a9"/>
        <w:shd w:val="clear" w:color="auto" w:fill="FFFFFF"/>
        <w:spacing w:before="0" w:beforeAutospacing="0" w:after="165" w:afterAutospacing="0"/>
        <w:jc w:val="center"/>
        <w:rPr>
          <w:rStyle w:val="a8"/>
          <w:color w:val="006699"/>
        </w:rPr>
      </w:pPr>
    </w:p>
    <w:p w14:paraId="023B9CFC" w14:textId="77777777" w:rsidR="00E46117" w:rsidRDefault="00E46117" w:rsidP="00E46117">
      <w:pPr>
        <w:pStyle w:val="a9"/>
        <w:shd w:val="clear" w:color="auto" w:fill="FFFFFF"/>
        <w:spacing w:before="0" w:beforeAutospacing="0" w:after="165" w:afterAutospacing="0"/>
        <w:jc w:val="center"/>
        <w:rPr>
          <w:rStyle w:val="a8"/>
          <w:color w:val="006699"/>
        </w:rPr>
      </w:pPr>
    </w:p>
    <w:p w14:paraId="44020E91" w14:textId="602B9D4E" w:rsidR="00E46117" w:rsidRPr="00196B09" w:rsidRDefault="00E46117" w:rsidP="00E46117">
      <w:pPr>
        <w:pStyle w:val="a9"/>
        <w:shd w:val="clear" w:color="auto" w:fill="FFFFFF"/>
        <w:spacing w:before="0" w:beforeAutospacing="0" w:after="165" w:afterAutospacing="0"/>
        <w:ind w:left="600"/>
        <w:jc w:val="center"/>
        <w:rPr>
          <w:color w:val="393939"/>
        </w:rPr>
      </w:pPr>
      <w:r w:rsidRPr="00196B09">
        <w:rPr>
          <w:rStyle w:val="a8"/>
          <w:i/>
          <w:iCs/>
          <w:color w:val="006699"/>
        </w:rPr>
        <w:t>Время проведения:</w:t>
      </w:r>
      <w:r w:rsidRPr="00196B09">
        <w:rPr>
          <w:rStyle w:val="aa"/>
          <w:color w:val="393939"/>
        </w:rPr>
        <w:t> </w:t>
      </w:r>
      <w:r>
        <w:rPr>
          <w:rStyle w:val="aa"/>
          <w:color w:val="393939"/>
        </w:rPr>
        <w:t>1</w:t>
      </w:r>
      <w:r w:rsidRPr="00E46117">
        <w:rPr>
          <w:rStyle w:val="aa"/>
          <w:color w:val="393939"/>
        </w:rPr>
        <w:t>6</w:t>
      </w:r>
      <w:r>
        <w:rPr>
          <w:rStyle w:val="aa"/>
          <w:color w:val="393939"/>
        </w:rPr>
        <w:t>–</w:t>
      </w:r>
      <w:r w:rsidRPr="00E46117">
        <w:rPr>
          <w:rStyle w:val="aa"/>
          <w:color w:val="393939"/>
        </w:rPr>
        <w:t xml:space="preserve">17 </w:t>
      </w:r>
      <w:r>
        <w:rPr>
          <w:rStyle w:val="aa"/>
          <w:color w:val="393939"/>
        </w:rPr>
        <w:t>мая</w:t>
      </w:r>
      <w:r w:rsidRPr="00196B09">
        <w:rPr>
          <w:rStyle w:val="aa"/>
          <w:color w:val="393939"/>
        </w:rPr>
        <w:t xml:space="preserve"> 202</w:t>
      </w:r>
      <w:r>
        <w:rPr>
          <w:rStyle w:val="aa"/>
          <w:color w:val="393939"/>
        </w:rPr>
        <w:t>4</w:t>
      </w:r>
      <w:r w:rsidRPr="00196B09">
        <w:rPr>
          <w:rStyle w:val="aa"/>
          <w:color w:val="393939"/>
        </w:rPr>
        <w:t xml:space="preserve"> года</w:t>
      </w:r>
      <w:r w:rsidRPr="00196B09">
        <w:rPr>
          <w:i/>
          <w:iCs/>
          <w:color w:val="393939"/>
        </w:rPr>
        <w:br/>
      </w:r>
      <w:r w:rsidRPr="00196B09">
        <w:rPr>
          <w:rStyle w:val="a8"/>
          <w:i/>
          <w:iCs/>
          <w:color w:val="006699"/>
        </w:rPr>
        <w:t>Место проведения:</w:t>
      </w:r>
      <w:r w:rsidRPr="00196B09">
        <w:rPr>
          <w:rStyle w:val="aa"/>
          <w:color w:val="393939"/>
        </w:rPr>
        <w:t> </w:t>
      </w:r>
      <w:r>
        <w:rPr>
          <w:rStyle w:val="aa"/>
          <w:color w:val="393939"/>
        </w:rPr>
        <w:t>НИУ МГСУ</w:t>
      </w:r>
      <w:r w:rsidRPr="00196B09">
        <w:rPr>
          <w:rStyle w:val="aa"/>
          <w:color w:val="393939"/>
        </w:rPr>
        <w:t xml:space="preserve"> (</w:t>
      </w:r>
      <w:r>
        <w:rPr>
          <w:rStyle w:val="aa"/>
          <w:color w:val="393939"/>
        </w:rPr>
        <w:t>Ярославское шоссе</w:t>
      </w:r>
      <w:r w:rsidRPr="00196B09">
        <w:rPr>
          <w:rStyle w:val="aa"/>
          <w:color w:val="393939"/>
        </w:rPr>
        <w:t xml:space="preserve">, </w:t>
      </w:r>
      <w:r>
        <w:rPr>
          <w:rStyle w:val="aa"/>
          <w:color w:val="393939"/>
        </w:rPr>
        <w:t>26</w:t>
      </w:r>
      <w:r w:rsidRPr="00196B09">
        <w:rPr>
          <w:rStyle w:val="aa"/>
          <w:color w:val="393939"/>
        </w:rPr>
        <w:t>)</w:t>
      </w:r>
    </w:p>
    <w:p w14:paraId="7A978BA8" w14:textId="77777777" w:rsidR="00E46117" w:rsidRDefault="00E46117" w:rsidP="00E46117">
      <w:pPr>
        <w:spacing w:after="120" w:line="240" w:lineRule="auto"/>
        <w:jc w:val="center"/>
        <w:rPr>
          <w:rFonts w:ascii="Times New Roman" w:hAnsi="Times New Roman" w:cs="Times New Roman"/>
          <w:b/>
          <w:sz w:val="24"/>
          <w:szCs w:val="24"/>
        </w:rPr>
      </w:pPr>
    </w:p>
    <w:p w14:paraId="70FFA73D" w14:textId="77777777" w:rsidR="00E46117" w:rsidRDefault="00E46117" w:rsidP="00E46117">
      <w:pPr>
        <w:spacing w:after="120" w:line="240" w:lineRule="auto"/>
        <w:jc w:val="center"/>
        <w:rPr>
          <w:rFonts w:ascii="Times New Roman" w:hAnsi="Times New Roman" w:cs="Times New Roman"/>
          <w:b/>
          <w:sz w:val="24"/>
          <w:szCs w:val="24"/>
        </w:rPr>
      </w:pPr>
    </w:p>
    <w:p w14:paraId="4AD67C4B" w14:textId="77777777" w:rsidR="00E46117" w:rsidRDefault="00E46117" w:rsidP="00E46117">
      <w:pPr>
        <w:spacing w:after="120" w:line="240" w:lineRule="auto"/>
        <w:jc w:val="center"/>
        <w:rPr>
          <w:rFonts w:ascii="Times New Roman" w:hAnsi="Times New Roman" w:cs="Times New Roman"/>
          <w:b/>
          <w:sz w:val="24"/>
          <w:szCs w:val="24"/>
        </w:rPr>
      </w:pPr>
    </w:p>
    <w:p w14:paraId="22D5A172" w14:textId="77777777" w:rsidR="00E46117" w:rsidRDefault="00E46117" w:rsidP="00E46117">
      <w:pPr>
        <w:spacing w:after="120" w:line="240" w:lineRule="auto"/>
        <w:jc w:val="center"/>
        <w:rPr>
          <w:rFonts w:ascii="Times New Roman" w:hAnsi="Times New Roman" w:cs="Times New Roman"/>
          <w:b/>
          <w:sz w:val="24"/>
          <w:szCs w:val="24"/>
        </w:rPr>
      </w:pPr>
    </w:p>
    <w:p w14:paraId="789F5E2A" w14:textId="77777777" w:rsidR="00E46117" w:rsidRPr="00B7278F" w:rsidRDefault="00E46117" w:rsidP="00E46117">
      <w:pPr>
        <w:spacing w:before="120"/>
        <w:jc w:val="center"/>
        <w:rPr>
          <w:rFonts w:ascii="Arial" w:hAnsi="Arial" w:cs="Arial"/>
        </w:rPr>
      </w:pPr>
      <w:r w:rsidRPr="00B7278F">
        <w:rPr>
          <w:rFonts w:ascii="Arial" w:hAnsi="Arial" w:cs="Arial"/>
        </w:rPr>
        <w:t>Информационная поддержка:</w:t>
      </w:r>
    </w:p>
    <w:p w14:paraId="14EC639A" w14:textId="77777777" w:rsidR="00E46117" w:rsidRPr="00B7278F" w:rsidRDefault="00E46117" w:rsidP="00E46117">
      <w:pPr>
        <w:spacing w:before="120"/>
        <w:jc w:val="center"/>
        <w:rPr>
          <w:rFonts w:ascii="Arial" w:hAnsi="Arial" w:cs="Arial"/>
          <w:lang w:val="en-US"/>
        </w:rPr>
      </w:pPr>
      <w:r w:rsidRPr="00B7278F">
        <w:rPr>
          <w:rFonts w:ascii="Arial" w:hAnsi="Arial" w:cs="Arial"/>
          <w:noProof/>
          <w:lang w:eastAsia="ru-RU"/>
        </w:rPr>
        <w:drawing>
          <wp:inline distT="0" distB="0" distL="0" distR="0" wp14:anchorId="3606E594" wp14:editId="41A2287F">
            <wp:extent cx="140017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a:ln>
                      <a:noFill/>
                    </a:ln>
                  </pic:spPr>
                </pic:pic>
              </a:graphicData>
            </a:graphic>
          </wp:inline>
        </w:drawing>
      </w:r>
    </w:p>
    <w:p w14:paraId="4BB5C59D" w14:textId="77777777" w:rsidR="00E46117" w:rsidRDefault="00E46117" w:rsidP="00E46117">
      <w:pPr>
        <w:spacing w:before="120"/>
        <w:jc w:val="center"/>
        <w:rPr>
          <w:rFonts w:ascii="Arial" w:hAnsi="Arial" w:cs="Arial"/>
          <w:lang w:val="en-US"/>
        </w:rPr>
      </w:pPr>
    </w:p>
    <w:p w14:paraId="0D20672E" w14:textId="77777777" w:rsidR="00E46117" w:rsidRDefault="00E46117" w:rsidP="00E46117">
      <w:pPr>
        <w:spacing w:before="120"/>
        <w:jc w:val="center"/>
        <w:rPr>
          <w:rFonts w:ascii="Arial" w:hAnsi="Arial" w:cs="Arial"/>
          <w:lang w:val="en-US"/>
        </w:rPr>
      </w:pPr>
    </w:p>
    <w:p w14:paraId="2F22FC4B" w14:textId="77777777" w:rsidR="00E46117" w:rsidRDefault="00E46117" w:rsidP="00E46117">
      <w:pPr>
        <w:spacing w:before="120"/>
        <w:jc w:val="center"/>
        <w:rPr>
          <w:rFonts w:ascii="Arial" w:hAnsi="Arial" w:cs="Arial"/>
          <w:lang w:val="en-US"/>
        </w:rPr>
      </w:pPr>
    </w:p>
    <w:p w14:paraId="6C35A601" w14:textId="77777777" w:rsidR="00E46117" w:rsidRPr="00B7278F" w:rsidRDefault="00E46117" w:rsidP="00E46117">
      <w:pPr>
        <w:spacing w:before="120"/>
        <w:jc w:val="center"/>
        <w:rPr>
          <w:rFonts w:ascii="Arial" w:hAnsi="Arial" w:cs="Arial"/>
          <w:lang w:val="en-US"/>
        </w:rPr>
      </w:pPr>
    </w:p>
    <w:p w14:paraId="612E6F9E" w14:textId="36F98ED1" w:rsidR="00E46117" w:rsidRDefault="00E46117" w:rsidP="00E46117">
      <w:pPr>
        <w:spacing w:after="120" w:line="240" w:lineRule="auto"/>
        <w:jc w:val="center"/>
        <w:rPr>
          <w:rFonts w:ascii="Arial" w:hAnsi="Arial" w:cs="Arial"/>
        </w:rPr>
      </w:pPr>
      <w:r w:rsidRPr="00B7278F">
        <w:rPr>
          <w:rFonts w:ascii="Arial" w:hAnsi="Arial" w:cs="Arial"/>
        </w:rPr>
        <w:t>Москва – 202</w:t>
      </w:r>
      <w:r>
        <w:rPr>
          <w:rFonts w:ascii="Arial" w:hAnsi="Arial" w:cs="Arial"/>
        </w:rPr>
        <w:t>4</w:t>
      </w:r>
    </w:p>
    <w:p w14:paraId="1EE8AFA2" w14:textId="5FA6AD2C" w:rsidR="00820D81" w:rsidRDefault="00820D81" w:rsidP="00E46117">
      <w:pPr>
        <w:spacing w:after="120" w:line="240" w:lineRule="auto"/>
        <w:jc w:val="center"/>
        <w:rPr>
          <w:rFonts w:ascii="Arial" w:hAnsi="Arial" w:cs="Arial"/>
        </w:rPr>
      </w:pPr>
    </w:p>
    <w:p w14:paraId="184E4A3A" w14:textId="0E82535D" w:rsidR="00820D81" w:rsidRDefault="00820D81" w:rsidP="00E46117">
      <w:pPr>
        <w:spacing w:after="120" w:line="240" w:lineRule="auto"/>
        <w:jc w:val="center"/>
        <w:rPr>
          <w:rFonts w:ascii="Arial" w:hAnsi="Arial" w:cs="Arial"/>
        </w:rPr>
      </w:pPr>
    </w:p>
    <w:p w14:paraId="1729FCF2" w14:textId="40D99945" w:rsidR="00820D81" w:rsidRDefault="00820D81" w:rsidP="00E46117">
      <w:pPr>
        <w:spacing w:after="120" w:line="240" w:lineRule="auto"/>
        <w:jc w:val="center"/>
        <w:rPr>
          <w:rFonts w:ascii="Arial" w:hAnsi="Arial" w:cs="Arial"/>
        </w:rPr>
      </w:pPr>
    </w:p>
    <w:p w14:paraId="56877444" w14:textId="77777777" w:rsidR="004C501C" w:rsidRPr="00C314E1" w:rsidRDefault="004C501C" w:rsidP="004C501C">
      <w:pPr>
        <w:spacing w:after="0" w:line="360" w:lineRule="auto"/>
        <w:rPr>
          <w:rFonts w:ascii="Times New Roman" w:hAnsi="Times New Roman" w:cs="Times New Roman"/>
          <w:bCs/>
          <w:i/>
          <w:color w:val="C00000"/>
          <w:sz w:val="24"/>
          <w:szCs w:val="24"/>
        </w:rPr>
      </w:pPr>
      <w:r w:rsidRPr="00C314E1">
        <w:rPr>
          <w:rFonts w:ascii="Times New Roman" w:hAnsi="Times New Roman" w:cs="Times New Roman"/>
          <w:bCs/>
          <w:i/>
          <w:color w:val="C00000"/>
          <w:sz w:val="24"/>
          <w:szCs w:val="24"/>
        </w:rPr>
        <w:t>Председатель организационного комитета</w:t>
      </w:r>
    </w:p>
    <w:p w14:paraId="25842720" w14:textId="77777777" w:rsidR="004C501C" w:rsidRPr="008F64EA" w:rsidRDefault="004C501C" w:rsidP="004C501C">
      <w:pPr>
        <w:spacing w:after="0" w:line="360" w:lineRule="auto"/>
        <w:rPr>
          <w:rFonts w:ascii="Times New Roman" w:hAnsi="Times New Roman" w:cs="Times New Roman"/>
          <w:bCs/>
          <w:iCs/>
          <w:sz w:val="24"/>
          <w:szCs w:val="24"/>
        </w:rPr>
      </w:pPr>
      <w:r w:rsidRPr="008F64EA">
        <w:rPr>
          <w:rFonts w:ascii="Times New Roman" w:hAnsi="Times New Roman" w:cs="Times New Roman"/>
          <w:bCs/>
          <w:iCs/>
          <w:sz w:val="24"/>
          <w:szCs w:val="24"/>
        </w:rPr>
        <w:t>ректор НИУ МГСУ, д. т. н., профессор, академик РААСН Акимов Павел Алексеевич</w:t>
      </w:r>
    </w:p>
    <w:p w14:paraId="59DDC8F8" w14:textId="48DFB8A9" w:rsidR="004C501C" w:rsidRPr="00C314E1" w:rsidRDefault="004C501C" w:rsidP="004C501C">
      <w:pPr>
        <w:tabs>
          <w:tab w:val="left" w:pos="0"/>
          <w:tab w:val="left" w:pos="426"/>
          <w:tab w:val="left" w:pos="993"/>
          <w:tab w:val="left" w:pos="1418"/>
        </w:tabs>
        <w:spacing w:after="0" w:line="360" w:lineRule="auto"/>
        <w:ind w:right="-1"/>
        <w:jc w:val="both"/>
        <w:rPr>
          <w:rFonts w:ascii="Times New Roman" w:hAnsi="Times New Roman" w:cs="Times New Roman"/>
          <w:i/>
          <w:iCs/>
          <w:color w:val="C00000"/>
          <w:sz w:val="24"/>
          <w:szCs w:val="24"/>
        </w:rPr>
      </w:pPr>
      <w:r w:rsidRPr="00C314E1">
        <w:rPr>
          <w:rFonts w:ascii="Times New Roman" w:hAnsi="Times New Roman" w:cs="Times New Roman"/>
          <w:i/>
          <w:iCs/>
          <w:color w:val="C00000"/>
          <w:sz w:val="24"/>
          <w:szCs w:val="24"/>
        </w:rPr>
        <w:t>Заместители председателя</w:t>
      </w:r>
    </w:p>
    <w:p w14:paraId="2C73C3D6" w14:textId="77777777" w:rsidR="004C501C" w:rsidRPr="008F64EA" w:rsidRDefault="004C501C" w:rsidP="004C501C">
      <w:pPr>
        <w:pStyle w:val="Default"/>
        <w:tabs>
          <w:tab w:val="left" w:pos="0"/>
          <w:tab w:val="left" w:pos="1418"/>
        </w:tabs>
        <w:spacing w:line="360" w:lineRule="auto"/>
        <w:ind w:right="-1"/>
        <w:jc w:val="both"/>
        <w:rPr>
          <w:iCs/>
          <w:color w:val="auto"/>
        </w:rPr>
      </w:pPr>
      <w:r w:rsidRPr="008F64EA">
        <w:rPr>
          <w:iCs/>
          <w:color w:val="auto"/>
        </w:rPr>
        <w:t xml:space="preserve">проректор НИУ МГСУ, д.т.н. </w:t>
      </w:r>
      <w:r w:rsidRPr="008F64EA">
        <w:rPr>
          <w:color w:val="auto"/>
        </w:rPr>
        <w:t xml:space="preserve">Тер-Мартиросян Армен </w:t>
      </w:r>
      <w:proofErr w:type="spellStart"/>
      <w:r w:rsidRPr="008F64EA">
        <w:rPr>
          <w:color w:val="auto"/>
        </w:rPr>
        <w:t>Завенович</w:t>
      </w:r>
      <w:proofErr w:type="spellEnd"/>
    </w:p>
    <w:p w14:paraId="702CB83D" w14:textId="77777777" w:rsidR="004C501C" w:rsidRPr="008F64EA" w:rsidRDefault="004C501C" w:rsidP="004C501C">
      <w:pPr>
        <w:spacing w:after="0" w:line="360" w:lineRule="auto"/>
        <w:rPr>
          <w:rFonts w:ascii="Times New Roman" w:hAnsi="Times New Roman" w:cs="Times New Roman"/>
          <w:bCs/>
          <w:i/>
          <w:sz w:val="24"/>
          <w:szCs w:val="24"/>
        </w:rPr>
      </w:pPr>
      <w:r w:rsidRPr="008F64EA">
        <w:rPr>
          <w:rFonts w:ascii="Times New Roman" w:hAnsi="Times New Roman" w:cs="Times New Roman"/>
          <w:iCs/>
          <w:sz w:val="24"/>
          <w:szCs w:val="24"/>
        </w:rPr>
        <w:t xml:space="preserve">проректор НИУ МГСУ, д.т.н., профессор </w:t>
      </w:r>
      <w:proofErr w:type="spellStart"/>
      <w:r w:rsidRPr="008F64EA">
        <w:rPr>
          <w:rFonts w:ascii="Times New Roman" w:hAnsi="Times New Roman" w:cs="Times New Roman"/>
          <w:sz w:val="24"/>
          <w:szCs w:val="24"/>
        </w:rPr>
        <w:t>Галишникова</w:t>
      </w:r>
      <w:proofErr w:type="spellEnd"/>
      <w:r w:rsidRPr="008F64EA">
        <w:rPr>
          <w:rFonts w:ascii="Times New Roman" w:hAnsi="Times New Roman" w:cs="Times New Roman"/>
          <w:sz w:val="24"/>
          <w:szCs w:val="24"/>
        </w:rPr>
        <w:t xml:space="preserve"> Вера Владимировна</w:t>
      </w:r>
    </w:p>
    <w:p w14:paraId="7EA4F1A5" w14:textId="77777777" w:rsidR="004C501C" w:rsidRPr="008F64EA" w:rsidRDefault="004C501C" w:rsidP="004C501C">
      <w:pPr>
        <w:spacing w:after="0" w:line="360" w:lineRule="auto"/>
        <w:rPr>
          <w:rFonts w:ascii="Times New Roman" w:hAnsi="Times New Roman" w:cs="Times New Roman"/>
          <w:bCs/>
          <w:i/>
          <w:sz w:val="24"/>
          <w:szCs w:val="24"/>
        </w:rPr>
      </w:pPr>
    </w:p>
    <w:p w14:paraId="18D73FF4" w14:textId="0BF44E49" w:rsidR="004C501C" w:rsidRPr="00C314E1" w:rsidRDefault="004C501C" w:rsidP="004C501C">
      <w:pPr>
        <w:spacing w:after="0" w:line="360" w:lineRule="auto"/>
        <w:rPr>
          <w:rFonts w:ascii="Times New Roman" w:hAnsi="Times New Roman" w:cs="Times New Roman"/>
          <w:bCs/>
          <w:i/>
          <w:color w:val="C00000"/>
          <w:sz w:val="24"/>
          <w:szCs w:val="24"/>
        </w:rPr>
      </w:pPr>
      <w:r w:rsidRPr="00C314E1">
        <w:rPr>
          <w:rFonts w:ascii="Times New Roman" w:hAnsi="Times New Roman" w:cs="Times New Roman"/>
          <w:bCs/>
          <w:i/>
          <w:color w:val="C00000"/>
          <w:sz w:val="24"/>
          <w:szCs w:val="24"/>
        </w:rPr>
        <w:t>Научный комитет конференции</w:t>
      </w:r>
    </w:p>
    <w:p w14:paraId="14BD349B"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д. иск., академик РААСН Казарян Армен Юрьевич (Председатель)</w:t>
      </w:r>
    </w:p>
    <w:p w14:paraId="3997E44B"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к. ист. н., советник РААСН Баева Ольга Владимировна (Заместитель председателя)</w:t>
      </w:r>
    </w:p>
    <w:p w14:paraId="131DDDC0"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д. арх., профессор, академик РААСН Бондаренко Игорь Андреевич </w:t>
      </w:r>
    </w:p>
    <w:p w14:paraId="7BD0D3AE" w14:textId="77777777" w:rsidR="004C501C" w:rsidRPr="008F64EA" w:rsidRDefault="004C501C" w:rsidP="004C501C">
      <w:pPr>
        <w:spacing w:after="0" w:line="360" w:lineRule="auto"/>
        <w:jc w:val="both"/>
        <w:rPr>
          <w:rFonts w:ascii="Times New Roman" w:hAnsi="Times New Roman" w:cs="Times New Roman"/>
          <w:b/>
          <w:bCs/>
          <w:sz w:val="24"/>
          <w:szCs w:val="24"/>
        </w:rPr>
      </w:pPr>
      <w:r w:rsidRPr="008F64EA">
        <w:rPr>
          <w:rFonts w:ascii="Times New Roman" w:hAnsi="Times New Roman" w:cs="Times New Roman"/>
          <w:sz w:val="24"/>
          <w:szCs w:val="24"/>
        </w:rPr>
        <w:t>к. иск. Воробьева Дарья Николаевна</w:t>
      </w:r>
    </w:p>
    <w:p w14:paraId="1555BE9D"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д. арх., профессор Клименко Юлия Гаврииловна</w:t>
      </w:r>
    </w:p>
    <w:p w14:paraId="157E3F04"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к. иск., советник РААСН Коновалова Нина Анатольевна</w:t>
      </w:r>
    </w:p>
    <w:p w14:paraId="274435DA"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д. арх., член-корреспондент РААСН Косенкова Юлия Леонидовна</w:t>
      </w:r>
    </w:p>
    <w:p w14:paraId="7ED2A4EA"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к. иск. Мальцева Светлана Владиславовна </w:t>
      </w:r>
    </w:p>
    <w:p w14:paraId="720D921A"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д. арх., профессор Сардаров Армен Сергеевич </w:t>
      </w:r>
    </w:p>
    <w:p w14:paraId="0DAADB45"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к. иск. Тарханова Светлана Валерьевна </w:t>
      </w:r>
    </w:p>
    <w:p w14:paraId="6EAAA83A"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д. ист. н. </w:t>
      </w:r>
      <w:proofErr w:type="spellStart"/>
      <w:r w:rsidRPr="008F64EA">
        <w:rPr>
          <w:rFonts w:ascii="Times New Roman" w:hAnsi="Times New Roman" w:cs="Times New Roman"/>
          <w:sz w:val="24"/>
          <w:szCs w:val="24"/>
        </w:rPr>
        <w:t>Хрушкова</w:t>
      </w:r>
      <w:proofErr w:type="spellEnd"/>
      <w:r w:rsidRPr="008F64EA">
        <w:rPr>
          <w:rFonts w:ascii="Times New Roman" w:hAnsi="Times New Roman" w:cs="Times New Roman"/>
          <w:sz w:val="24"/>
          <w:szCs w:val="24"/>
        </w:rPr>
        <w:t xml:space="preserve"> Людмила Георгиевна</w:t>
      </w:r>
    </w:p>
    <w:p w14:paraId="2404A1D2" w14:textId="77777777" w:rsidR="004C501C" w:rsidRPr="008F64EA" w:rsidRDefault="004C501C" w:rsidP="004C501C">
      <w:pPr>
        <w:autoSpaceDE w:val="0"/>
        <w:autoSpaceDN w:val="0"/>
        <w:adjustRightInd w:val="0"/>
        <w:spacing w:after="0" w:line="360" w:lineRule="auto"/>
        <w:rPr>
          <w:rFonts w:ascii="Times New Roman" w:hAnsi="Times New Roman" w:cs="Times New Roman"/>
          <w:sz w:val="24"/>
          <w:szCs w:val="24"/>
        </w:rPr>
      </w:pPr>
      <w:r w:rsidRPr="008F64EA">
        <w:rPr>
          <w:rFonts w:ascii="Times New Roman" w:hAnsi="Times New Roman" w:cs="Times New Roman"/>
          <w:sz w:val="24"/>
          <w:szCs w:val="24"/>
        </w:rPr>
        <w:t xml:space="preserve">д. иск. Чекмарев Владимир Михайлович </w:t>
      </w:r>
    </w:p>
    <w:p w14:paraId="2D3EE4E3" w14:textId="036B48D9" w:rsidR="00270CD7" w:rsidRPr="00270CD7" w:rsidRDefault="00270CD7" w:rsidP="00156A1A">
      <w:pPr>
        <w:autoSpaceDE w:val="0"/>
        <w:autoSpaceDN w:val="0"/>
        <w:adjustRightInd w:val="0"/>
        <w:spacing w:after="0" w:line="360" w:lineRule="auto"/>
        <w:rPr>
          <w:rFonts w:ascii="Times New Roman" w:eastAsia="Calibri" w:hAnsi="Times New Roman" w:cs="Times New Roman"/>
          <w:kern w:val="2"/>
          <w:sz w:val="24"/>
          <w:szCs w:val="24"/>
          <w14:ligatures w14:val="standardContextual"/>
        </w:rPr>
      </w:pPr>
    </w:p>
    <w:p w14:paraId="1849874E" w14:textId="77777777" w:rsidR="00930F41" w:rsidRPr="00930F41" w:rsidRDefault="00930F41" w:rsidP="00E46117">
      <w:pPr>
        <w:autoSpaceDE w:val="0"/>
        <w:autoSpaceDN w:val="0"/>
        <w:adjustRightInd w:val="0"/>
        <w:spacing w:after="0" w:line="240" w:lineRule="auto"/>
        <w:rPr>
          <w:rFonts w:ascii="Times New Roman" w:hAnsi="Times New Roman" w:cs="Times New Roman"/>
          <w:sz w:val="24"/>
          <w:szCs w:val="24"/>
        </w:rPr>
      </w:pPr>
    </w:p>
    <w:p w14:paraId="1991BF6D" w14:textId="77777777" w:rsidR="00E46117" w:rsidRPr="00930F41" w:rsidRDefault="00E46117" w:rsidP="00E46117">
      <w:pPr>
        <w:spacing w:after="120"/>
        <w:jc w:val="both"/>
        <w:rPr>
          <w:rFonts w:ascii="Times New Roman" w:hAnsi="Times New Roman" w:cs="Times New Roman"/>
          <w:sz w:val="24"/>
          <w:szCs w:val="24"/>
        </w:rPr>
      </w:pPr>
    </w:p>
    <w:p w14:paraId="07697FDC" w14:textId="77777777" w:rsidR="00E46117" w:rsidRPr="00156A1A" w:rsidRDefault="00E46117" w:rsidP="00E46117">
      <w:pPr>
        <w:spacing w:after="120"/>
        <w:jc w:val="both"/>
        <w:rPr>
          <w:rFonts w:ascii="Times New Roman" w:hAnsi="Times New Roman" w:cs="Times New Roman"/>
          <w:sz w:val="24"/>
          <w:szCs w:val="24"/>
          <w:highlight w:val="yellow"/>
        </w:rPr>
      </w:pPr>
    </w:p>
    <w:p w14:paraId="71301829" w14:textId="77777777" w:rsidR="00D22122" w:rsidRPr="00156A1A" w:rsidRDefault="00D22122" w:rsidP="00E46117">
      <w:pPr>
        <w:spacing w:after="120"/>
        <w:jc w:val="both"/>
        <w:rPr>
          <w:rFonts w:ascii="Times New Roman" w:hAnsi="Times New Roman" w:cs="Times New Roman"/>
          <w:sz w:val="24"/>
          <w:szCs w:val="24"/>
          <w:highlight w:val="yellow"/>
        </w:rPr>
      </w:pPr>
    </w:p>
    <w:p w14:paraId="108DBECD" w14:textId="77777777" w:rsidR="00D22122" w:rsidRPr="00156A1A" w:rsidRDefault="00D22122" w:rsidP="00E46117">
      <w:pPr>
        <w:spacing w:after="120"/>
        <w:jc w:val="both"/>
        <w:rPr>
          <w:rFonts w:ascii="Times New Roman" w:hAnsi="Times New Roman" w:cs="Times New Roman"/>
          <w:sz w:val="24"/>
          <w:szCs w:val="24"/>
          <w:highlight w:val="yellow"/>
        </w:rPr>
      </w:pPr>
    </w:p>
    <w:p w14:paraId="536EDD2E" w14:textId="77777777" w:rsidR="00D22122" w:rsidRPr="00156A1A" w:rsidRDefault="00D22122" w:rsidP="00E46117">
      <w:pPr>
        <w:spacing w:after="120"/>
        <w:jc w:val="both"/>
        <w:rPr>
          <w:rFonts w:ascii="Times New Roman" w:hAnsi="Times New Roman" w:cs="Times New Roman"/>
          <w:sz w:val="24"/>
          <w:szCs w:val="24"/>
          <w:highlight w:val="yellow"/>
        </w:rPr>
      </w:pPr>
    </w:p>
    <w:p w14:paraId="1EEFCFCD" w14:textId="77777777" w:rsidR="00D22122" w:rsidRPr="00156A1A" w:rsidRDefault="00D22122" w:rsidP="00E46117">
      <w:pPr>
        <w:spacing w:after="120"/>
        <w:jc w:val="both"/>
        <w:rPr>
          <w:rFonts w:ascii="Times New Roman" w:hAnsi="Times New Roman" w:cs="Times New Roman"/>
          <w:sz w:val="24"/>
          <w:szCs w:val="24"/>
          <w:highlight w:val="yellow"/>
        </w:rPr>
      </w:pPr>
    </w:p>
    <w:p w14:paraId="3490AF75" w14:textId="77777777" w:rsidR="00D22122" w:rsidRPr="00156A1A" w:rsidRDefault="00D22122" w:rsidP="00E46117">
      <w:pPr>
        <w:spacing w:after="120"/>
        <w:jc w:val="both"/>
        <w:rPr>
          <w:rFonts w:ascii="Times New Roman" w:hAnsi="Times New Roman" w:cs="Times New Roman"/>
          <w:sz w:val="24"/>
          <w:szCs w:val="24"/>
          <w:highlight w:val="yellow"/>
        </w:rPr>
      </w:pPr>
    </w:p>
    <w:p w14:paraId="1D59DB37" w14:textId="77777777" w:rsidR="00D22122" w:rsidRPr="00156A1A" w:rsidRDefault="00D22122" w:rsidP="00E46117">
      <w:pPr>
        <w:spacing w:after="120"/>
        <w:jc w:val="both"/>
        <w:rPr>
          <w:rFonts w:ascii="Times New Roman" w:hAnsi="Times New Roman" w:cs="Times New Roman"/>
          <w:sz w:val="24"/>
          <w:szCs w:val="24"/>
          <w:highlight w:val="yellow"/>
        </w:rPr>
      </w:pPr>
    </w:p>
    <w:p w14:paraId="57063FCB" w14:textId="77777777" w:rsidR="00D22122" w:rsidRPr="00156A1A" w:rsidRDefault="00D22122" w:rsidP="00E46117">
      <w:pPr>
        <w:spacing w:after="120"/>
        <w:jc w:val="both"/>
        <w:rPr>
          <w:rFonts w:ascii="Times New Roman" w:hAnsi="Times New Roman" w:cs="Times New Roman"/>
          <w:sz w:val="24"/>
          <w:szCs w:val="24"/>
          <w:highlight w:val="yellow"/>
        </w:rPr>
      </w:pPr>
    </w:p>
    <w:p w14:paraId="57F10F40" w14:textId="77777777" w:rsidR="00D22122" w:rsidRPr="00156A1A" w:rsidRDefault="00D22122" w:rsidP="00E46117">
      <w:pPr>
        <w:spacing w:after="120"/>
        <w:jc w:val="both"/>
        <w:rPr>
          <w:rFonts w:ascii="Times New Roman" w:hAnsi="Times New Roman" w:cs="Times New Roman"/>
          <w:sz w:val="24"/>
          <w:szCs w:val="24"/>
          <w:highlight w:val="yellow"/>
        </w:rPr>
      </w:pPr>
    </w:p>
    <w:p w14:paraId="7BCB1E3B" w14:textId="77777777" w:rsidR="00D22122" w:rsidRPr="00156A1A" w:rsidRDefault="00D22122" w:rsidP="00E46117">
      <w:pPr>
        <w:spacing w:after="120"/>
        <w:jc w:val="both"/>
        <w:rPr>
          <w:rFonts w:ascii="Times New Roman" w:hAnsi="Times New Roman" w:cs="Times New Roman"/>
          <w:sz w:val="24"/>
          <w:szCs w:val="24"/>
          <w:highlight w:val="yellow"/>
        </w:rPr>
      </w:pPr>
    </w:p>
    <w:p w14:paraId="3A739E64" w14:textId="77777777" w:rsidR="00D22122" w:rsidRPr="00156A1A" w:rsidRDefault="00D22122" w:rsidP="00E46117">
      <w:pPr>
        <w:spacing w:after="120"/>
        <w:jc w:val="both"/>
        <w:rPr>
          <w:rFonts w:ascii="Times New Roman" w:hAnsi="Times New Roman" w:cs="Times New Roman"/>
          <w:sz w:val="24"/>
          <w:szCs w:val="24"/>
          <w:highlight w:val="yellow"/>
        </w:rPr>
      </w:pPr>
    </w:p>
    <w:p w14:paraId="39A5E0AE" w14:textId="77777777" w:rsidR="00D22122" w:rsidRPr="00156A1A" w:rsidRDefault="00D22122" w:rsidP="00E46117">
      <w:pPr>
        <w:spacing w:after="120"/>
        <w:jc w:val="both"/>
        <w:rPr>
          <w:rFonts w:ascii="Times New Roman" w:hAnsi="Times New Roman" w:cs="Times New Roman"/>
          <w:sz w:val="24"/>
          <w:szCs w:val="24"/>
          <w:highlight w:val="yellow"/>
        </w:rPr>
      </w:pPr>
    </w:p>
    <w:p w14:paraId="72A015CF" w14:textId="77777777" w:rsidR="00E46117" w:rsidRDefault="00E46117" w:rsidP="00660182">
      <w:pPr>
        <w:spacing w:after="0" w:line="240" w:lineRule="auto"/>
        <w:ind w:firstLine="567"/>
        <w:jc w:val="both"/>
        <w:rPr>
          <w:rFonts w:ascii="Times New Roman" w:hAnsi="Times New Roman" w:cs="Times New Roman"/>
          <w:b/>
          <w:sz w:val="24"/>
          <w:szCs w:val="24"/>
        </w:rPr>
      </w:pPr>
    </w:p>
    <w:p w14:paraId="024BFFD3" w14:textId="77777777" w:rsidR="005C1C29" w:rsidRPr="00156A1A" w:rsidRDefault="005C1C29" w:rsidP="00660182">
      <w:pPr>
        <w:spacing w:after="0" w:line="240" w:lineRule="auto"/>
        <w:ind w:firstLine="567"/>
        <w:jc w:val="both"/>
        <w:rPr>
          <w:rFonts w:ascii="Times New Roman" w:hAnsi="Times New Roman" w:cs="Times New Roman"/>
          <w:b/>
          <w:sz w:val="24"/>
          <w:szCs w:val="24"/>
        </w:rPr>
      </w:pPr>
    </w:p>
    <w:p w14:paraId="77EF9FFD" w14:textId="62A8D7E7" w:rsidR="005C1C29" w:rsidRPr="005C1C29" w:rsidRDefault="005C1C29" w:rsidP="00270CD7">
      <w:pPr>
        <w:spacing w:after="0" w:line="240" w:lineRule="auto"/>
        <w:jc w:val="both"/>
        <w:rPr>
          <w:rFonts w:ascii="Times New Roman" w:hAnsi="Times New Roman" w:cs="Times New Roman"/>
          <w:b/>
          <w:bCs/>
          <w:sz w:val="24"/>
          <w:szCs w:val="24"/>
        </w:rPr>
      </w:pPr>
      <w:r w:rsidRPr="005C1C29">
        <w:rPr>
          <w:rFonts w:ascii="Times New Roman" w:hAnsi="Times New Roman" w:cs="Times New Roman"/>
          <w:b/>
          <w:bCs/>
          <w:sz w:val="24"/>
          <w:szCs w:val="24"/>
        </w:rPr>
        <w:t xml:space="preserve">Адамов О. </w:t>
      </w:r>
      <w:r w:rsidR="0093748C" w:rsidRPr="005C1C29">
        <w:rPr>
          <w:rFonts w:ascii="Times New Roman" w:hAnsi="Times New Roman" w:cs="Times New Roman"/>
          <w:b/>
          <w:bCs/>
          <w:sz w:val="24"/>
          <w:szCs w:val="24"/>
        </w:rPr>
        <w:t>И.</w:t>
      </w:r>
    </w:p>
    <w:p w14:paraId="0367B5B1" w14:textId="77777777" w:rsidR="005C1C29" w:rsidRPr="005C1C29" w:rsidRDefault="005C1C29" w:rsidP="005C1C29">
      <w:pPr>
        <w:spacing w:after="0" w:line="240" w:lineRule="auto"/>
        <w:jc w:val="both"/>
        <w:rPr>
          <w:rFonts w:ascii="Times New Roman" w:eastAsia="Times New Roman" w:hAnsi="Times New Roman" w:cs="Times New Roman"/>
          <w:sz w:val="24"/>
          <w:szCs w:val="24"/>
          <w:lang w:eastAsia="ru-RU"/>
        </w:rPr>
      </w:pPr>
      <w:r w:rsidRPr="005C1C29">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3CB1EF63" w14:textId="77777777" w:rsidR="005C1C29" w:rsidRPr="005C1C29" w:rsidRDefault="005C1C29" w:rsidP="005C1C29">
      <w:pPr>
        <w:spacing w:after="0" w:line="240" w:lineRule="auto"/>
        <w:jc w:val="both"/>
        <w:rPr>
          <w:rFonts w:ascii="Times New Roman" w:eastAsia="Times New Roman" w:hAnsi="Times New Roman" w:cs="Times New Roman"/>
          <w:sz w:val="24"/>
          <w:szCs w:val="24"/>
          <w:lang w:eastAsia="ru-RU"/>
        </w:rPr>
      </w:pPr>
      <w:r w:rsidRPr="005C1C29">
        <w:rPr>
          <w:rFonts w:ascii="Times New Roman" w:eastAsia="Times New Roman" w:hAnsi="Times New Roman" w:cs="Times New Roman"/>
          <w:sz w:val="24"/>
          <w:szCs w:val="24"/>
          <w:lang w:eastAsia="ru-RU"/>
        </w:rPr>
        <w:t xml:space="preserve"> </w:t>
      </w:r>
    </w:p>
    <w:p w14:paraId="3D145B1F" w14:textId="67617EBD" w:rsidR="005C1C29" w:rsidRPr="005C1C29" w:rsidRDefault="005C1C29" w:rsidP="005C1C29">
      <w:pPr>
        <w:spacing w:after="0" w:line="240" w:lineRule="auto"/>
        <w:jc w:val="center"/>
        <w:rPr>
          <w:rFonts w:ascii="Times New Roman" w:hAnsi="Times New Roman" w:cs="Times New Roman"/>
          <w:b/>
          <w:sz w:val="24"/>
          <w:szCs w:val="24"/>
        </w:rPr>
      </w:pPr>
      <w:r w:rsidRPr="005C1C29">
        <w:rPr>
          <w:rFonts w:ascii="Times New Roman" w:hAnsi="Times New Roman" w:cs="Times New Roman"/>
          <w:b/>
          <w:sz w:val="24"/>
          <w:szCs w:val="24"/>
        </w:rPr>
        <w:t>Велимир Хлебников и Константин Мельников: транс-временные переносы идей и проективный ритуал в Русском Авангарде</w:t>
      </w:r>
    </w:p>
    <w:p w14:paraId="7E071E33" w14:textId="77777777" w:rsidR="005C1C29" w:rsidRPr="005C1C29" w:rsidRDefault="005C1C29" w:rsidP="00270CD7">
      <w:pPr>
        <w:spacing w:after="0" w:line="240" w:lineRule="auto"/>
        <w:jc w:val="both"/>
        <w:rPr>
          <w:rFonts w:ascii="Times New Roman" w:hAnsi="Times New Roman" w:cs="Times New Roman"/>
          <w:b/>
          <w:bCs/>
          <w:sz w:val="24"/>
          <w:szCs w:val="24"/>
        </w:rPr>
      </w:pPr>
    </w:p>
    <w:p w14:paraId="68D53F9C" w14:textId="57F62AEC" w:rsidR="005C1C29" w:rsidRPr="005C1C29" w:rsidRDefault="005C1C29" w:rsidP="005C1C29">
      <w:pPr>
        <w:spacing w:after="0" w:line="240" w:lineRule="auto"/>
        <w:ind w:firstLine="567"/>
        <w:jc w:val="both"/>
        <w:rPr>
          <w:rFonts w:ascii="Times New Roman" w:hAnsi="Times New Roman" w:cs="Times New Roman"/>
          <w:b/>
          <w:bCs/>
          <w:sz w:val="24"/>
          <w:szCs w:val="24"/>
        </w:rPr>
      </w:pPr>
      <w:r w:rsidRPr="005C1C29">
        <w:rPr>
          <w:rFonts w:ascii="Times New Roman" w:hAnsi="Times New Roman" w:cs="Times New Roman"/>
          <w:sz w:val="24"/>
          <w:szCs w:val="24"/>
        </w:rPr>
        <w:t xml:space="preserve">Статья направлена на осмысление явления Русского Авангарда, на поиск его истоков и выявление особого авангардного способа воспроизводства и трансляции его идей, образов и смыслов в культуре. Разбирается ситуация отрицания мастерами авангарда традиционных пространственных построений, самого способа подражания канону, принятому в академических школах. Выясняется, что отказ от следования, очищение от структур и контекстов прошлого является неполным. Включаются механизмы памяти: забывания, а затем припоминания и представления материала в сжатом, снятом и упрощённом до схем, концептов виде. Из актуальной ситуации творцы выводят первоэлементы: </w:t>
      </w:r>
      <w:proofErr w:type="spellStart"/>
      <w:r w:rsidRPr="005C1C29">
        <w:rPr>
          <w:rFonts w:ascii="Times New Roman" w:hAnsi="Times New Roman" w:cs="Times New Roman"/>
          <w:sz w:val="24"/>
          <w:szCs w:val="24"/>
        </w:rPr>
        <w:t>перво</w:t>
      </w:r>
      <w:proofErr w:type="spellEnd"/>
      <w:r w:rsidRPr="005C1C29">
        <w:rPr>
          <w:rFonts w:ascii="Times New Roman" w:hAnsi="Times New Roman" w:cs="Times New Roman"/>
          <w:sz w:val="24"/>
          <w:szCs w:val="24"/>
        </w:rPr>
        <w:t xml:space="preserve">-звуки, элементы азбуки (В. Хлебников) или простые геометрические формы (К.С. Мельников). «Плодотворная </w:t>
      </w:r>
      <w:proofErr w:type="spellStart"/>
      <w:r w:rsidRPr="005C1C29">
        <w:rPr>
          <w:rFonts w:ascii="Times New Roman" w:hAnsi="Times New Roman" w:cs="Times New Roman"/>
          <w:sz w:val="24"/>
          <w:szCs w:val="24"/>
        </w:rPr>
        <w:t>негация</w:t>
      </w:r>
      <w:proofErr w:type="spellEnd"/>
      <w:r w:rsidRPr="005C1C29">
        <w:rPr>
          <w:rFonts w:ascii="Times New Roman" w:hAnsi="Times New Roman" w:cs="Times New Roman"/>
          <w:sz w:val="24"/>
          <w:szCs w:val="24"/>
        </w:rPr>
        <w:t>» уравнивает, переводит в один оперативный план образы и смыслы, целые контексты прошлого. Они делаются доступными и служат гетерогенной питательной средой, откуда художники заимствуют свои принципы построения или «семена-идеи», а затем они переносятся, «эмигрируют», могут быть впоследствии привиты и произрасти на новой культурной почве. В самом «уничтожающем отрицании» авангарда содержится призыв к их восстановлению к новой жизни. Оно структурно подобно традиционному «проективному ритуалу», принятому в русской деревне, связанному с символикой весны, возрождением природы, магическим действием, направленным на получение урожая. Введён концепт «перекати-поле», показывающий, как совершаются отрывы от традиционных основ, транс-временные переносы «семян-идей», фрагментов разных контекстов и схем пространственного устройства (без прямого наследования) и их последующее укоренение на иной культурной почве, характерные для авангардного способа воспроизводства.</w:t>
      </w:r>
    </w:p>
    <w:p w14:paraId="3BD6911E" w14:textId="77777777" w:rsidR="005C1C29" w:rsidRPr="005C1C29" w:rsidRDefault="005C1C29" w:rsidP="00270CD7">
      <w:pPr>
        <w:spacing w:after="0" w:line="240" w:lineRule="auto"/>
        <w:jc w:val="both"/>
        <w:rPr>
          <w:rFonts w:ascii="Times New Roman" w:hAnsi="Times New Roman" w:cs="Times New Roman"/>
          <w:b/>
          <w:bCs/>
          <w:sz w:val="24"/>
          <w:szCs w:val="24"/>
        </w:rPr>
      </w:pPr>
    </w:p>
    <w:p w14:paraId="17C00D30" w14:textId="77777777" w:rsidR="005C1C29" w:rsidRPr="005C1C29" w:rsidRDefault="005C1C29" w:rsidP="00270CD7">
      <w:pPr>
        <w:spacing w:after="0" w:line="240" w:lineRule="auto"/>
        <w:jc w:val="both"/>
        <w:rPr>
          <w:rFonts w:ascii="Times New Roman" w:hAnsi="Times New Roman" w:cs="Times New Roman"/>
          <w:b/>
          <w:bCs/>
          <w:sz w:val="24"/>
          <w:szCs w:val="24"/>
        </w:rPr>
      </w:pPr>
    </w:p>
    <w:p w14:paraId="558973D7" w14:textId="318A0A76" w:rsidR="00D7766D" w:rsidRPr="00660182" w:rsidRDefault="00D7766D" w:rsidP="00270CD7">
      <w:pPr>
        <w:spacing w:after="0" w:line="240" w:lineRule="auto"/>
        <w:jc w:val="both"/>
        <w:rPr>
          <w:rFonts w:ascii="Times New Roman" w:hAnsi="Times New Roman" w:cs="Times New Roman"/>
          <w:b/>
          <w:bCs/>
          <w:sz w:val="24"/>
          <w:szCs w:val="24"/>
        </w:rPr>
      </w:pPr>
      <w:proofErr w:type="spellStart"/>
      <w:r w:rsidRPr="003974B3">
        <w:rPr>
          <w:rFonts w:ascii="Times New Roman" w:hAnsi="Times New Roman" w:cs="Times New Roman"/>
          <w:b/>
          <w:bCs/>
          <w:sz w:val="24"/>
          <w:szCs w:val="24"/>
        </w:rPr>
        <w:t>Арушанова</w:t>
      </w:r>
      <w:proofErr w:type="spellEnd"/>
      <w:r w:rsidRPr="003974B3">
        <w:rPr>
          <w:rFonts w:ascii="Times New Roman" w:hAnsi="Times New Roman" w:cs="Times New Roman"/>
          <w:b/>
          <w:bCs/>
          <w:sz w:val="24"/>
          <w:szCs w:val="24"/>
        </w:rPr>
        <w:t xml:space="preserve"> Х. А.</w:t>
      </w:r>
    </w:p>
    <w:p w14:paraId="1E2D07F4" w14:textId="7CE8DE68" w:rsidR="00D7766D" w:rsidRDefault="00D7766D" w:rsidP="00270CD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Академии архитектуры и искусств Южного федерального университета</w:t>
      </w:r>
      <w:r w:rsidR="009148BB">
        <w:rPr>
          <w:rFonts w:ascii="Times New Roman" w:hAnsi="Times New Roman" w:cs="Times New Roman"/>
          <w:sz w:val="24"/>
          <w:szCs w:val="24"/>
        </w:rPr>
        <w:t xml:space="preserve"> </w:t>
      </w:r>
      <w:bookmarkStart w:id="0" w:name="_Hlk165928008"/>
      <w:r w:rsidR="009148BB">
        <w:rPr>
          <w:rFonts w:ascii="Times New Roman" w:hAnsi="Times New Roman" w:cs="Times New Roman"/>
          <w:sz w:val="24"/>
          <w:szCs w:val="24"/>
        </w:rPr>
        <w:t>(ААИ ЮФУ)</w:t>
      </w:r>
      <w:bookmarkEnd w:id="0"/>
      <w:r w:rsidRPr="00660182">
        <w:rPr>
          <w:rFonts w:ascii="Times New Roman" w:hAnsi="Times New Roman" w:cs="Times New Roman"/>
          <w:sz w:val="24"/>
          <w:szCs w:val="24"/>
        </w:rPr>
        <w:t xml:space="preserve">; Департамент архитектуры и градостроительства города </w:t>
      </w:r>
      <w:proofErr w:type="spellStart"/>
      <w:r w:rsidRPr="00660182">
        <w:rPr>
          <w:rFonts w:ascii="Times New Roman" w:hAnsi="Times New Roman" w:cs="Times New Roman"/>
          <w:sz w:val="24"/>
          <w:szCs w:val="24"/>
        </w:rPr>
        <w:t>Ростов</w:t>
      </w:r>
      <w:proofErr w:type="spellEnd"/>
      <w:r w:rsidRPr="00660182">
        <w:rPr>
          <w:rFonts w:ascii="Times New Roman" w:hAnsi="Times New Roman" w:cs="Times New Roman"/>
          <w:sz w:val="24"/>
          <w:szCs w:val="24"/>
        </w:rPr>
        <w:t xml:space="preserve">-на-Дону, Россия </w:t>
      </w:r>
    </w:p>
    <w:p w14:paraId="0253E172" w14:textId="77777777" w:rsidR="00660182" w:rsidRPr="00660182" w:rsidRDefault="00660182" w:rsidP="00270CD7">
      <w:pPr>
        <w:spacing w:after="0" w:line="240" w:lineRule="auto"/>
        <w:jc w:val="both"/>
        <w:rPr>
          <w:rFonts w:ascii="Times New Roman" w:hAnsi="Times New Roman" w:cs="Times New Roman"/>
          <w:sz w:val="24"/>
          <w:szCs w:val="24"/>
        </w:rPr>
      </w:pPr>
    </w:p>
    <w:p w14:paraId="61403C44" w14:textId="66FC959F" w:rsidR="00D7766D" w:rsidRDefault="00D7766D" w:rsidP="00270CD7">
      <w:pPr>
        <w:spacing w:after="0" w:line="240" w:lineRule="auto"/>
        <w:jc w:val="center"/>
        <w:rPr>
          <w:rFonts w:ascii="Times New Roman" w:hAnsi="Times New Roman" w:cs="Times New Roman"/>
          <w:b/>
          <w:bCs/>
          <w:sz w:val="24"/>
          <w:szCs w:val="24"/>
        </w:rPr>
      </w:pPr>
      <w:r w:rsidRPr="00660182">
        <w:rPr>
          <w:rFonts w:ascii="Times New Roman" w:hAnsi="Times New Roman" w:cs="Times New Roman"/>
          <w:b/>
          <w:bCs/>
          <w:sz w:val="24"/>
          <w:szCs w:val="24"/>
        </w:rPr>
        <w:t>Завод сельскохозяйственной техники «Ростсельмаш»: градостроительный анализ и основные архитектурно-художественные характеристики объекта</w:t>
      </w:r>
    </w:p>
    <w:p w14:paraId="0304F259" w14:textId="77777777" w:rsidR="00660182" w:rsidRPr="00660182" w:rsidRDefault="00660182" w:rsidP="00660182">
      <w:pPr>
        <w:spacing w:after="0" w:line="240" w:lineRule="auto"/>
        <w:ind w:firstLine="567"/>
        <w:jc w:val="both"/>
        <w:rPr>
          <w:rFonts w:ascii="Times New Roman" w:hAnsi="Times New Roman" w:cs="Times New Roman"/>
          <w:b/>
          <w:bCs/>
          <w:sz w:val="24"/>
          <w:szCs w:val="24"/>
        </w:rPr>
      </w:pPr>
    </w:p>
    <w:p w14:paraId="663C043D" w14:textId="604C0392"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Юг России был включен в процесс индустриализации, нацеленный на быстрое наращивание промышленного потенциала СССР, что стимулировало в период первых пятилеток формирование нового подхода к проектированию промышленных зданий и комплексов. В эти годы было возведено большое количество промышленных объектов, в том числе: металлургические, машиностроительные и тракторные заводы, комбинаты, гидроэлектростанции. На Юге России актуальным становится строительство специализированных заводов сельхозмашиностроения, в связи чем в 1929 г</w:t>
      </w:r>
      <w:r w:rsidR="003974B3">
        <w:rPr>
          <w:rFonts w:ascii="Times New Roman" w:hAnsi="Times New Roman" w:cs="Times New Roman"/>
          <w:sz w:val="24"/>
          <w:szCs w:val="24"/>
        </w:rPr>
        <w:t>.</w:t>
      </w:r>
      <w:r w:rsidRPr="00660182">
        <w:rPr>
          <w:rFonts w:ascii="Times New Roman" w:hAnsi="Times New Roman" w:cs="Times New Roman"/>
          <w:sz w:val="24"/>
          <w:szCs w:val="24"/>
        </w:rPr>
        <w:t xml:space="preserve"> было основано одно из крупнейших предприятий региона </w:t>
      </w:r>
      <w:r w:rsidR="003974B3">
        <w:rPr>
          <w:rFonts w:ascii="Times New Roman" w:hAnsi="Times New Roman" w:cs="Times New Roman"/>
          <w:sz w:val="24"/>
          <w:szCs w:val="24"/>
        </w:rPr>
        <w:t>—</w:t>
      </w:r>
      <w:r w:rsidRPr="00660182">
        <w:rPr>
          <w:rFonts w:ascii="Times New Roman" w:hAnsi="Times New Roman" w:cs="Times New Roman"/>
          <w:sz w:val="24"/>
          <w:szCs w:val="24"/>
        </w:rPr>
        <w:t xml:space="preserve"> Ростовский завод «‎Ростсельмаш». Построенный в 1927</w:t>
      </w:r>
      <w:r w:rsidR="003974B3">
        <w:rPr>
          <w:rFonts w:ascii="Times New Roman" w:hAnsi="Times New Roman" w:cs="Times New Roman"/>
          <w:sz w:val="24"/>
          <w:szCs w:val="24"/>
        </w:rPr>
        <w:t>–1</w:t>
      </w:r>
      <w:r w:rsidRPr="00660182">
        <w:rPr>
          <w:rFonts w:ascii="Times New Roman" w:hAnsi="Times New Roman" w:cs="Times New Roman"/>
          <w:sz w:val="24"/>
          <w:szCs w:val="24"/>
        </w:rPr>
        <w:t>931 г</w:t>
      </w:r>
      <w:r w:rsidR="003974B3">
        <w:rPr>
          <w:rFonts w:ascii="Times New Roman" w:hAnsi="Times New Roman" w:cs="Times New Roman"/>
          <w:sz w:val="24"/>
          <w:szCs w:val="24"/>
        </w:rPr>
        <w:t>г.</w:t>
      </w:r>
      <w:r w:rsidRPr="00660182">
        <w:rPr>
          <w:rFonts w:ascii="Times New Roman" w:hAnsi="Times New Roman" w:cs="Times New Roman"/>
          <w:sz w:val="24"/>
          <w:szCs w:val="24"/>
        </w:rPr>
        <w:t xml:space="preserve"> авторским коллективом советских специалистов в области сельскохозяйственного машиностроения, в составе В.Ю. Ган, Н.П. Крутикова, Н.Н. Джунковского, М.А. Иванова, П.С. Наумова, Ф.Л. </w:t>
      </w:r>
      <w:proofErr w:type="spellStart"/>
      <w:r w:rsidRPr="00660182">
        <w:rPr>
          <w:rFonts w:ascii="Times New Roman" w:hAnsi="Times New Roman" w:cs="Times New Roman"/>
          <w:sz w:val="24"/>
          <w:szCs w:val="24"/>
        </w:rPr>
        <w:t>Катани</w:t>
      </w:r>
      <w:proofErr w:type="spellEnd"/>
      <w:r w:rsidRPr="00660182">
        <w:rPr>
          <w:rFonts w:ascii="Times New Roman" w:hAnsi="Times New Roman" w:cs="Times New Roman"/>
          <w:sz w:val="24"/>
          <w:szCs w:val="24"/>
        </w:rPr>
        <w:t xml:space="preserve">, Н.А. Василенко, П.Т. </w:t>
      </w:r>
      <w:proofErr w:type="spellStart"/>
      <w:r w:rsidRPr="00660182">
        <w:rPr>
          <w:rFonts w:ascii="Times New Roman" w:hAnsi="Times New Roman" w:cs="Times New Roman"/>
          <w:sz w:val="24"/>
          <w:szCs w:val="24"/>
        </w:rPr>
        <w:t>Тыркалова</w:t>
      </w:r>
      <w:proofErr w:type="spellEnd"/>
      <w:r w:rsidRPr="00660182">
        <w:rPr>
          <w:rFonts w:ascii="Times New Roman" w:hAnsi="Times New Roman" w:cs="Times New Roman"/>
          <w:sz w:val="24"/>
          <w:szCs w:val="24"/>
        </w:rPr>
        <w:t xml:space="preserve">, Н.Н. Чеботарева, М.М. Закладного и др., гигантский промышленный комплекс включал </w:t>
      </w:r>
      <w:r w:rsidRPr="00660182">
        <w:rPr>
          <w:rFonts w:ascii="Times New Roman" w:hAnsi="Times New Roman" w:cs="Times New Roman"/>
          <w:sz w:val="24"/>
          <w:szCs w:val="24"/>
        </w:rPr>
        <w:lastRenderedPageBreak/>
        <w:t xml:space="preserve">производственные корпуса, транспортную инфраструктуру и жилой район. Завод «Ростсельмаш» занимает значительную территорию в северо-восточной окраине города </w:t>
      </w:r>
      <w:proofErr w:type="spellStart"/>
      <w:r w:rsidRPr="00660182">
        <w:rPr>
          <w:rFonts w:ascii="Times New Roman" w:hAnsi="Times New Roman" w:cs="Times New Roman"/>
          <w:sz w:val="24"/>
          <w:szCs w:val="24"/>
        </w:rPr>
        <w:t>Ростов</w:t>
      </w:r>
      <w:proofErr w:type="spellEnd"/>
      <w:r w:rsidRPr="00660182">
        <w:rPr>
          <w:rFonts w:ascii="Times New Roman" w:hAnsi="Times New Roman" w:cs="Times New Roman"/>
          <w:sz w:val="24"/>
          <w:szCs w:val="24"/>
        </w:rPr>
        <w:t>-на-Дону недалеко от станции «Нахичевань-Донская», что позволило расширить транспортную инфраструктуру, включающ</w:t>
      </w:r>
      <w:r w:rsidR="003974B3">
        <w:rPr>
          <w:rFonts w:ascii="Times New Roman" w:hAnsi="Times New Roman" w:cs="Times New Roman"/>
          <w:sz w:val="24"/>
          <w:szCs w:val="24"/>
        </w:rPr>
        <w:t>ую</w:t>
      </w:r>
      <w:r w:rsidRPr="00660182">
        <w:rPr>
          <w:rFonts w:ascii="Times New Roman" w:hAnsi="Times New Roman" w:cs="Times New Roman"/>
          <w:sz w:val="24"/>
          <w:szCs w:val="24"/>
        </w:rPr>
        <w:t xml:space="preserve"> автомобильные дороги и железнодорожные пути. </w:t>
      </w:r>
    </w:p>
    <w:p w14:paraId="277B7898" w14:textId="0CF9F8FF"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Комплекс </w:t>
      </w:r>
      <w:r w:rsidR="003974B3">
        <w:rPr>
          <w:rFonts w:ascii="Times New Roman" w:hAnsi="Times New Roman" w:cs="Times New Roman"/>
          <w:sz w:val="24"/>
          <w:szCs w:val="24"/>
        </w:rPr>
        <w:t>состоит из</w:t>
      </w:r>
      <w:r w:rsidRPr="00660182">
        <w:rPr>
          <w:rFonts w:ascii="Times New Roman" w:hAnsi="Times New Roman" w:cs="Times New Roman"/>
          <w:sz w:val="24"/>
          <w:szCs w:val="24"/>
        </w:rPr>
        <w:t xml:space="preserve"> заготовительны</w:t>
      </w:r>
      <w:r w:rsidR="003974B3">
        <w:rPr>
          <w:rFonts w:ascii="Times New Roman" w:hAnsi="Times New Roman" w:cs="Times New Roman"/>
          <w:sz w:val="24"/>
          <w:szCs w:val="24"/>
        </w:rPr>
        <w:t>х</w:t>
      </w:r>
      <w:r w:rsidRPr="00660182">
        <w:rPr>
          <w:rFonts w:ascii="Times New Roman" w:hAnsi="Times New Roman" w:cs="Times New Roman"/>
          <w:sz w:val="24"/>
          <w:szCs w:val="24"/>
        </w:rPr>
        <w:t>, производственны</w:t>
      </w:r>
      <w:r w:rsidR="003974B3">
        <w:rPr>
          <w:rFonts w:ascii="Times New Roman" w:hAnsi="Times New Roman" w:cs="Times New Roman"/>
          <w:sz w:val="24"/>
          <w:szCs w:val="24"/>
        </w:rPr>
        <w:t>х</w:t>
      </w:r>
      <w:r w:rsidRPr="00660182">
        <w:rPr>
          <w:rFonts w:ascii="Times New Roman" w:hAnsi="Times New Roman" w:cs="Times New Roman"/>
          <w:sz w:val="24"/>
          <w:szCs w:val="24"/>
        </w:rPr>
        <w:t xml:space="preserve"> и вспомогательны</w:t>
      </w:r>
      <w:r w:rsidR="003974B3">
        <w:rPr>
          <w:rFonts w:ascii="Times New Roman" w:hAnsi="Times New Roman" w:cs="Times New Roman"/>
          <w:sz w:val="24"/>
          <w:szCs w:val="24"/>
        </w:rPr>
        <w:t>х</w:t>
      </w:r>
      <w:r w:rsidRPr="00660182">
        <w:rPr>
          <w:rFonts w:ascii="Times New Roman" w:hAnsi="Times New Roman" w:cs="Times New Roman"/>
          <w:sz w:val="24"/>
          <w:szCs w:val="24"/>
        </w:rPr>
        <w:t xml:space="preserve"> цех</w:t>
      </w:r>
      <w:r w:rsidR="003974B3">
        <w:rPr>
          <w:rFonts w:ascii="Times New Roman" w:hAnsi="Times New Roman" w:cs="Times New Roman"/>
          <w:sz w:val="24"/>
          <w:szCs w:val="24"/>
        </w:rPr>
        <w:t>ов</w:t>
      </w:r>
      <w:r w:rsidRPr="00660182">
        <w:rPr>
          <w:rFonts w:ascii="Times New Roman" w:hAnsi="Times New Roman" w:cs="Times New Roman"/>
          <w:sz w:val="24"/>
          <w:szCs w:val="24"/>
        </w:rPr>
        <w:t xml:space="preserve">. </w:t>
      </w:r>
      <w:r w:rsidR="003974B3">
        <w:rPr>
          <w:rFonts w:ascii="Times New Roman" w:hAnsi="Times New Roman" w:cs="Times New Roman"/>
          <w:sz w:val="24"/>
          <w:szCs w:val="24"/>
        </w:rPr>
        <w:t>Н</w:t>
      </w:r>
      <w:r w:rsidRPr="00660182">
        <w:rPr>
          <w:rFonts w:ascii="Times New Roman" w:hAnsi="Times New Roman" w:cs="Times New Roman"/>
          <w:sz w:val="24"/>
          <w:szCs w:val="24"/>
        </w:rPr>
        <w:t xml:space="preserve">а территории завода размещались общественные здания административного и учебного назначений. Требования функции и технологии производства определили структуру генерального плана с учетом пространственной связи корпусов. Свыше 50 объектов промышленного строительства располагаются на территории более 120 га, связанные между собой транспортными путями, а вместе с жилищным поселком вся территория строительства достигала 258 га. </w:t>
      </w:r>
    </w:p>
    <w:p w14:paraId="46CE304B" w14:textId="001D37E2"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Образное решение корпусов, выполненных в формах авангардной архитектуры 1920-</w:t>
      </w:r>
      <w:r w:rsidR="00C65912">
        <w:rPr>
          <w:rFonts w:ascii="Times New Roman" w:hAnsi="Times New Roman" w:cs="Times New Roman"/>
          <w:sz w:val="24"/>
          <w:szCs w:val="24"/>
        </w:rPr>
        <w:t xml:space="preserve">х — </w:t>
      </w:r>
      <w:r w:rsidRPr="00660182">
        <w:rPr>
          <w:rFonts w:ascii="Times New Roman" w:hAnsi="Times New Roman" w:cs="Times New Roman"/>
          <w:sz w:val="24"/>
          <w:szCs w:val="24"/>
        </w:rPr>
        <w:t>начала 1930-х гг. основывалась на выявлении новых конструктивных решений в архитектурной форме.</w:t>
      </w:r>
    </w:p>
    <w:p w14:paraId="64AE3BEE" w14:textId="77777777" w:rsidR="00660182" w:rsidRPr="00C65912" w:rsidRDefault="00660182" w:rsidP="00660182">
      <w:pPr>
        <w:spacing w:after="0" w:line="240" w:lineRule="auto"/>
        <w:ind w:firstLine="567"/>
        <w:jc w:val="both"/>
        <w:rPr>
          <w:rFonts w:ascii="Times New Roman" w:eastAsia="Times New Roman" w:hAnsi="Times New Roman" w:cs="Times New Roman"/>
          <w:sz w:val="24"/>
          <w:szCs w:val="24"/>
          <w:lang w:eastAsia="ru-RU"/>
        </w:rPr>
      </w:pPr>
    </w:p>
    <w:p w14:paraId="1BFDB340" w14:textId="77777777" w:rsidR="00D4303E" w:rsidRPr="00C65912" w:rsidRDefault="00D4303E" w:rsidP="00660182">
      <w:pPr>
        <w:spacing w:after="0" w:line="240" w:lineRule="auto"/>
        <w:ind w:firstLine="567"/>
        <w:jc w:val="both"/>
        <w:rPr>
          <w:rFonts w:ascii="Times New Roman" w:eastAsia="Times New Roman" w:hAnsi="Times New Roman" w:cs="Times New Roman"/>
          <w:sz w:val="24"/>
          <w:szCs w:val="24"/>
          <w:lang w:eastAsia="ru-RU"/>
        </w:rPr>
      </w:pPr>
    </w:p>
    <w:p w14:paraId="237FF345" w14:textId="6FD1F4EE" w:rsidR="00E50F16" w:rsidRPr="00660182" w:rsidRDefault="00E50F16" w:rsidP="00270CD7">
      <w:pPr>
        <w:spacing w:after="0" w:line="240" w:lineRule="auto"/>
        <w:jc w:val="both"/>
        <w:rPr>
          <w:rFonts w:ascii="Times New Roman" w:eastAsia="Times New Roman" w:hAnsi="Times New Roman" w:cs="Times New Roman"/>
          <w:b/>
          <w:bCs/>
          <w:sz w:val="24"/>
          <w:szCs w:val="24"/>
          <w:lang w:eastAsia="ru-RU"/>
        </w:rPr>
      </w:pPr>
      <w:r w:rsidRPr="00660182">
        <w:rPr>
          <w:rFonts w:ascii="Times New Roman" w:eastAsia="Times New Roman" w:hAnsi="Times New Roman" w:cs="Times New Roman"/>
          <w:b/>
          <w:bCs/>
          <w:sz w:val="24"/>
          <w:szCs w:val="24"/>
          <w:lang w:eastAsia="ru-RU"/>
        </w:rPr>
        <w:t>Баева О. В.</w:t>
      </w:r>
    </w:p>
    <w:p w14:paraId="6ACBCB67" w14:textId="77777777" w:rsidR="009D5CFD" w:rsidRDefault="009D5CFD" w:rsidP="00270CD7">
      <w:pPr>
        <w:spacing w:after="0" w:line="240" w:lineRule="auto"/>
        <w:jc w:val="both"/>
        <w:rPr>
          <w:rFonts w:ascii="Times New Roman" w:eastAsia="Times New Roman" w:hAnsi="Times New Roman" w:cs="Times New Roman"/>
          <w:sz w:val="24"/>
          <w:szCs w:val="24"/>
          <w:lang w:eastAsia="ru-RU"/>
        </w:rPr>
      </w:pPr>
      <w:bookmarkStart w:id="1" w:name="_Hlk165927168"/>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bookmarkEnd w:id="1"/>
    <w:p w14:paraId="5FF214DE" w14:textId="137E2E88" w:rsidR="00E50F16" w:rsidRPr="00660182" w:rsidRDefault="00E50F16" w:rsidP="00270CD7">
      <w:pPr>
        <w:spacing w:after="0" w:line="240" w:lineRule="auto"/>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 </w:t>
      </w:r>
    </w:p>
    <w:p w14:paraId="35A6E88E" w14:textId="0B3E18C5" w:rsidR="00E50F16" w:rsidRPr="00660182" w:rsidRDefault="00E50F16" w:rsidP="00270CD7">
      <w:pPr>
        <w:spacing w:after="0" w:line="240" w:lineRule="auto"/>
        <w:jc w:val="center"/>
        <w:rPr>
          <w:rFonts w:ascii="Times New Roman" w:eastAsia="Times New Roman" w:hAnsi="Times New Roman" w:cs="Times New Roman"/>
          <w:b/>
          <w:bCs/>
          <w:sz w:val="24"/>
          <w:szCs w:val="24"/>
          <w:lang w:eastAsia="ru-RU"/>
        </w:rPr>
      </w:pPr>
      <w:proofErr w:type="spellStart"/>
      <w:r w:rsidRPr="00660182">
        <w:rPr>
          <w:rFonts w:ascii="Times New Roman" w:eastAsia="Times New Roman" w:hAnsi="Times New Roman" w:cs="Times New Roman"/>
          <w:b/>
          <w:bCs/>
          <w:sz w:val="24"/>
          <w:szCs w:val="24"/>
          <w:lang w:eastAsia="ru-RU"/>
        </w:rPr>
        <w:t>Тониры</w:t>
      </w:r>
      <w:proofErr w:type="spellEnd"/>
      <w:r w:rsidRPr="00660182">
        <w:rPr>
          <w:rFonts w:ascii="Times New Roman" w:eastAsia="Times New Roman" w:hAnsi="Times New Roman" w:cs="Times New Roman"/>
          <w:b/>
          <w:bCs/>
          <w:sz w:val="24"/>
          <w:szCs w:val="24"/>
          <w:lang w:eastAsia="ru-RU"/>
        </w:rPr>
        <w:t xml:space="preserve"> и камины в интерьере жилища Ани</w:t>
      </w:r>
    </w:p>
    <w:p w14:paraId="4C125C44" w14:textId="77777777"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p>
    <w:p w14:paraId="776A71AB" w14:textId="77777777" w:rsidR="00E50F16" w:rsidRPr="00660182" w:rsidRDefault="00E50F16" w:rsidP="00660182">
      <w:pPr>
        <w:spacing w:after="0" w:line="240" w:lineRule="auto"/>
        <w:ind w:firstLine="567"/>
        <w:jc w:val="both"/>
        <w:rPr>
          <w:rFonts w:ascii="Times New Roman" w:eastAsia="Times New Roman" w:hAnsi="Times New Roman" w:cs="Times New Roman"/>
          <w:i/>
          <w:iCs/>
          <w:sz w:val="24"/>
          <w:szCs w:val="24"/>
          <w:lang w:eastAsia="ru-RU"/>
        </w:rPr>
      </w:pPr>
      <w:bookmarkStart w:id="2" w:name="_Hlk165662701"/>
      <w:r w:rsidRPr="00660182">
        <w:rPr>
          <w:rFonts w:ascii="Times New Roman" w:eastAsia="Times New Roman" w:hAnsi="Times New Roman" w:cs="Times New Roman"/>
          <w:i/>
          <w:iCs/>
          <w:sz w:val="24"/>
          <w:szCs w:val="24"/>
          <w:lang w:eastAsia="ru-RU"/>
        </w:rPr>
        <w:t>Исследование выполнено за счет гранта Российского научного фонда № 22-18-00354 (</w:t>
      </w:r>
      <w:r w:rsidRPr="00660182">
        <w:rPr>
          <w:rFonts w:ascii="Times New Roman" w:eastAsia="Times New Roman" w:hAnsi="Times New Roman" w:cs="Times New Roman"/>
          <w:i/>
          <w:iCs/>
          <w:sz w:val="24"/>
          <w:szCs w:val="24"/>
          <w:lang w:val="en-US" w:eastAsia="ru-RU"/>
        </w:rPr>
        <w:t>https</w:t>
      </w:r>
      <w:r w:rsidRPr="00660182">
        <w:rPr>
          <w:rFonts w:ascii="Times New Roman" w:eastAsia="Times New Roman" w:hAnsi="Times New Roman" w:cs="Times New Roman"/>
          <w:i/>
          <w:iCs/>
          <w:sz w:val="24"/>
          <w:szCs w:val="24"/>
          <w:lang w:eastAsia="ru-RU"/>
        </w:rPr>
        <w:t>://</w:t>
      </w:r>
      <w:proofErr w:type="spellStart"/>
      <w:r w:rsidRPr="00660182">
        <w:rPr>
          <w:rFonts w:ascii="Times New Roman" w:eastAsia="Times New Roman" w:hAnsi="Times New Roman" w:cs="Times New Roman"/>
          <w:i/>
          <w:iCs/>
          <w:sz w:val="24"/>
          <w:szCs w:val="24"/>
          <w:lang w:val="en-US" w:eastAsia="ru-RU"/>
        </w:rPr>
        <w:t>rscf</w:t>
      </w:r>
      <w:proofErr w:type="spellEnd"/>
      <w:r w:rsidRPr="00660182">
        <w:rPr>
          <w:rFonts w:ascii="Times New Roman" w:eastAsia="Times New Roman" w:hAnsi="Times New Roman" w:cs="Times New Roman"/>
          <w:i/>
          <w:iCs/>
          <w:sz w:val="24"/>
          <w:szCs w:val="24"/>
          <w:lang w:eastAsia="ru-RU"/>
        </w:rPr>
        <w:t>.</w:t>
      </w:r>
      <w:proofErr w:type="spellStart"/>
      <w:r w:rsidRPr="00660182">
        <w:rPr>
          <w:rFonts w:ascii="Times New Roman" w:eastAsia="Times New Roman" w:hAnsi="Times New Roman" w:cs="Times New Roman"/>
          <w:i/>
          <w:iCs/>
          <w:sz w:val="24"/>
          <w:szCs w:val="24"/>
          <w:lang w:val="en-US" w:eastAsia="ru-RU"/>
        </w:rPr>
        <w:t>ru</w:t>
      </w:r>
      <w:proofErr w:type="spellEnd"/>
      <w:r w:rsidRPr="00660182">
        <w:rPr>
          <w:rFonts w:ascii="Times New Roman" w:eastAsia="Times New Roman" w:hAnsi="Times New Roman" w:cs="Times New Roman"/>
          <w:i/>
          <w:iCs/>
          <w:sz w:val="24"/>
          <w:szCs w:val="24"/>
          <w:lang w:eastAsia="ru-RU"/>
        </w:rPr>
        <w:t>/</w:t>
      </w:r>
      <w:r w:rsidRPr="00660182">
        <w:rPr>
          <w:rFonts w:ascii="Times New Roman" w:eastAsia="Times New Roman" w:hAnsi="Times New Roman" w:cs="Times New Roman"/>
          <w:i/>
          <w:iCs/>
          <w:sz w:val="24"/>
          <w:szCs w:val="24"/>
          <w:lang w:val="en-US" w:eastAsia="ru-RU"/>
        </w:rPr>
        <w:t>project</w:t>
      </w:r>
      <w:r w:rsidRPr="00660182">
        <w:rPr>
          <w:rFonts w:ascii="Times New Roman" w:eastAsia="Times New Roman" w:hAnsi="Times New Roman" w:cs="Times New Roman"/>
          <w:i/>
          <w:iCs/>
          <w:sz w:val="24"/>
          <w:szCs w:val="24"/>
          <w:lang w:eastAsia="ru-RU"/>
        </w:rPr>
        <w:t>/22-18-00354/) в Национальном исследовательском Московском государственном строительном университете</w:t>
      </w:r>
    </w:p>
    <w:bookmarkEnd w:id="2"/>
    <w:p w14:paraId="511839D1" w14:textId="77777777"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p>
    <w:p w14:paraId="3A11A702" w14:textId="036EC6D7"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Очаг, являвшийся важнейшим элементом традиционной культуры и самым почитаемым местом в жилище, зачастую становился и одним из самых выразительных атрибутов интерьера, а его образное решение восходило к верованиям глубокой древности. Именно такие устойчивые формы очагов, остававшиеся неизменными на протяжении веков, раскрыты </w:t>
      </w:r>
      <w:r w:rsidR="00A52A50">
        <w:rPr>
          <w:rFonts w:ascii="Times New Roman" w:eastAsia="Times New Roman" w:hAnsi="Times New Roman" w:cs="Times New Roman"/>
          <w:sz w:val="24"/>
          <w:szCs w:val="24"/>
          <w:lang w:eastAsia="ru-RU"/>
        </w:rPr>
        <w:t>на</w:t>
      </w:r>
      <w:r w:rsidRPr="00660182">
        <w:rPr>
          <w:rFonts w:ascii="Times New Roman" w:eastAsia="Times New Roman" w:hAnsi="Times New Roman" w:cs="Times New Roman"/>
          <w:sz w:val="24"/>
          <w:szCs w:val="24"/>
          <w:lang w:eastAsia="ru-RU"/>
        </w:rPr>
        <w:t xml:space="preserve"> средневековом городище Ани. Аналоги этих </w:t>
      </w:r>
      <w:proofErr w:type="spellStart"/>
      <w:r w:rsidR="00A52A50">
        <w:rPr>
          <w:rFonts w:ascii="Times New Roman" w:eastAsia="Times New Roman" w:hAnsi="Times New Roman" w:cs="Times New Roman"/>
          <w:sz w:val="24"/>
          <w:szCs w:val="24"/>
          <w:lang w:eastAsia="ru-RU"/>
        </w:rPr>
        <w:t>анийских</w:t>
      </w:r>
      <w:proofErr w:type="spellEnd"/>
      <w:r w:rsidR="00A52A50">
        <w:rPr>
          <w:rFonts w:ascii="Times New Roman" w:eastAsia="Times New Roman" w:hAnsi="Times New Roman" w:cs="Times New Roman"/>
          <w:sz w:val="24"/>
          <w:szCs w:val="24"/>
          <w:lang w:eastAsia="ru-RU"/>
        </w:rPr>
        <w:t xml:space="preserve"> </w:t>
      </w:r>
      <w:r w:rsidRPr="00660182">
        <w:rPr>
          <w:rFonts w:ascii="Times New Roman" w:eastAsia="Times New Roman" w:hAnsi="Times New Roman" w:cs="Times New Roman"/>
          <w:sz w:val="24"/>
          <w:szCs w:val="24"/>
          <w:lang w:eastAsia="ru-RU"/>
        </w:rPr>
        <w:t xml:space="preserve">каминов и </w:t>
      </w:r>
      <w:proofErr w:type="spellStart"/>
      <w:r w:rsidRPr="00660182">
        <w:rPr>
          <w:rFonts w:ascii="Times New Roman" w:eastAsia="Times New Roman" w:hAnsi="Times New Roman" w:cs="Times New Roman"/>
          <w:sz w:val="24"/>
          <w:szCs w:val="24"/>
          <w:lang w:eastAsia="ru-RU"/>
        </w:rPr>
        <w:t>тониров</w:t>
      </w:r>
      <w:proofErr w:type="spellEnd"/>
      <w:r w:rsidRPr="00660182">
        <w:rPr>
          <w:rFonts w:ascii="Times New Roman" w:eastAsia="Times New Roman" w:hAnsi="Times New Roman" w:cs="Times New Roman"/>
          <w:sz w:val="24"/>
          <w:szCs w:val="24"/>
          <w:lang w:eastAsia="ru-RU"/>
        </w:rPr>
        <w:t xml:space="preserve">, сохранявшие существенные признаки на протяжении Античности, Средневековья и Нового времени, были выявлены на обширных территориях Ближнего и Среднего Востока, что подтверждает общность этого культурного ареала и дает основание предполагать некий единый источник распространения изучаемых типов очагов.  </w:t>
      </w:r>
    </w:p>
    <w:p w14:paraId="5240BE15" w14:textId="4BCEE4BF"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В докладе изложены результаты натурных исследований </w:t>
      </w:r>
      <w:proofErr w:type="spellStart"/>
      <w:r w:rsidRPr="00660182">
        <w:rPr>
          <w:rFonts w:ascii="Times New Roman" w:eastAsia="Times New Roman" w:hAnsi="Times New Roman" w:cs="Times New Roman"/>
          <w:sz w:val="24"/>
          <w:szCs w:val="24"/>
          <w:lang w:eastAsia="ru-RU"/>
        </w:rPr>
        <w:t>тониров</w:t>
      </w:r>
      <w:proofErr w:type="spellEnd"/>
      <w:r w:rsidRPr="00660182">
        <w:rPr>
          <w:rFonts w:ascii="Times New Roman" w:eastAsia="Times New Roman" w:hAnsi="Times New Roman" w:cs="Times New Roman"/>
          <w:sz w:val="24"/>
          <w:szCs w:val="24"/>
          <w:lang w:eastAsia="ru-RU"/>
        </w:rPr>
        <w:t xml:space="preserve"> и каминов, проводившихся в ходе экспедиций на городище. Первые представляли собой глиняный сосуд, врытый в землю ниже уровня пола или в специально устроенное возвышение. Пристенные камины состояли из с круглой или многогранной каменной чаши в основании и встроенной над ней в стену массивной плитой из цельного камня с небольшим выступом стрельчатого перекрытия ниши. Показано, что одним из наиболее часто встречающихся вариантов было расположение этих двух типов очагов в непосредственной близости, когда к очажной чаше камина примыкало возвышение с </w:t>
      </w:r>
      <w:proofErr w:type="spellStart"/>
      <w:r w:rsidRPr="00660182">
        <w:rPr>
          <w:rFonts w:ascii="Times New Roman" w:eastAsia="Times New Roman" w:hAnsi="Times New Roman" w:cs="Times New Roman"/>
          <w:sz w:val="24"/>
          <w:szCs w:val="24"/>
          <w:lang w:eastAsia="ru-RU"/>
        </w:rPr>
        <w:t>тониром</w:t>
      </w:r>
      <w:proofErr w:type="spellEnd"/>
      <w:r w:rsidRPr="00660182">
        <w:rPr>
          <w:rFonts w:ascii="Times New Roman" w:eastAsia="Times New Roman" w:hAnsi="Times New Roman" w:cs="Times New Roman"/>
          <w:sz w:val="24"/>
          <w:szCs w:val="24"/>
          <w:lang w:eastAsia="ru-RU"/>
        </w:rPr>
        <w:t>.  Камины встречаются как в помещениях хозяйственного назначения, так и парадных комнатах, а доступные для изучения материалы позволяют говорить о наличии в Ани каминов с декором и без него.</w:t>
      </w:r>
    </w:p>
    <w:p w14:paraId="7F161F9F" w14:textId="18C91AFA" w:rsidR="00D7766D" w:rsidRDefault="00E50F16"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В заключении отмечается, что доступный в настоящий момент натурный материал не позволяет ответить на некоторые важные вопросы, в том числе о времени распространения каминов в Ани. Также важным направлением дальнейших исследований может стать раскрытие сакрального значения очага-камина в </w:t>
      </w:r>
      <w:proofErr w:type="spellStart"/>
      <w:r w:rsidRPr="00660182">
        <w:rPr>
          <w:rFonts w:ascii="Times New Roman" w:eastAsia="Times New Roman" w:hAnsi="Times New Roman" w:cs="Times New Roman"/>
          <w:sz w:val="24"/>
          <w:szCs w:val="24"/>
          <w:lang w:eastAsia="ru-RU"/>
        </w:rPr>
        <w:t>анийской</w:t>
      </w:r>
      <w:proofErr w:type="spellEnd"/>
      <w:r w:rsidRPr="00660182">
        <w:rPr>
          <w:rFonts w:ascii="Times New Roman" w:eastAsia="Times New Roman" w:hAnsi="Times New Roman" w:cs="Times New Roman"/>
          <w:sz w:val="24"/>
          <w:szCs w:val="24"/>
          <w:lang w:eastAsia="ru-RU"/>
        </w:rPr>
        <w:t xml:space="preserve"> культуре.</w:t>
      </w:r>
    </w:p>
    <w:p w14:paraId="76FD2A1B" w14:textId="77777777" w:rsidR="00F62372" w:rsidRDefault="00F62372" w:rsidP="00660182">
      <w:pPr>
        <w:spacing w:after="0" w:line="240" w:lineRule="auto"/>
        <w:ind w:firstLine="567"/>
        <w:jc w:val="both"/>
        <w:rPr>
          <w:rFonts w:ascii="Times New Roman" w:eastAsia="Times New Roman" w:hAnsi="Times New Roman" w:cs="Times New Roman"/>
          <w:sz w:val="24"/>
          <w:szCs w:val="24"/>
          <w:lang w:eastAsia="ru-RU"/>
        </w:rPr>
      </w:pPr>
    </w:p>
    <w:p w14:paraId="1F480372" w14:textId="77777777" w:rsidR="00F62372" w:rsidRDefault="00F62372" w:rsidP="00660182">
      <w:pPr>
        <w:spacing w:after="0" w:line="240" w:lineRule="auto"/>
        <w:ind w:firstLine="567"/>
        <w:jc w:val="both"/>
        <w:rPr>
          <w:rFonts w:ascii="Times New Roman" w:eastAsia="Times New Roman" w:hAnsi="Times New Roman" w:cs="Times New Roman"/>
          <w:sz w:val="24"/>
          <w:szCs w:val="24"/>
          <w:lang w:eastAsia="ru-RU"/>
        </w:rPr>
      </w:pPr>
    </w:p>
    <w:p w14:paraId="0D1FEAFC" w14:textId="77777777" w:rsidR="00F62372" w:rsidRDefault="00F62372" w:rsidP="00270CD7">
      <w:pPr>
        <w:spacing w:after="0" w:line="276" w:lineRule="auto"/>
        <w:jc w:val="both"/>
        <w:rPr>
          <w:rFonts w:ascii="Times New Roman" w:hAnsi="Times New Roman" w:cs="Times New Roman"/>
          <w:b/>
          <w:bCs/>
          <w:sz w:val="24"/>
          <w:szCs w:val="24"/>
        </w:rPr>
      </w:pPr>
      <w:r w:rsidRPr="00075BF5">
        <w:rPr>
          <w:rFonts w:ascii="Times New Roman" w:hAnsi="Times New Roman" w:cs="Times New Roman"/>
          <w:b/>
          <w:bCs/>
          <w:sz w:val="24"/>
          <w:szCs w:val="24"/>
        </w:rPr>
        <w:lastRenderedPageBreak/>
        <w:t>Баева О</w:t>
      </w:r>
      <w:r>
        <w:rPr>
          <w:rFonts w:ascii="Times New Roman" w:hAnsi="Times New Roman" w:cs="Times New Roman"/>
          <w:b/>
          <w:bCs/>
          <w:sz w:val="24"/>
          <w:szCs w:val="24"/>
        </w:rPr>
        <w:t>.</w:t>
      </w:r>
      <w:r w:rsidRPr="00075BF5">
        <w:rPr>
          <w:rFonts w:ascii="Times New Roman" w:hAnsi="Times New Roman" w:cs="Times New Roman"/>
          <w:b/>
          <w:bCs/>
          <w:sz w:val="24"/>
          <w:szCs w:val="24"/>
        </w:rPr>
        <w:t xml:space="preserve"> В</w:t>
      </w:r>
      <w:r>
        <w:rPr>
          <w:rFonts w:ascii="Times New Roman" w:hAnsi="Times New Roman" w:cs="Times New Roman"/>
          <w:b/>
          <w:bCs/>
          <w:sz w:val="24"/>
          <w:szCs w:val="24"/>
        </w:rPr>
        <w:t>.</w:t>
      </w:r>
    </w:p>
    <w:p w14:paraId="60305A7C" w14:textId="7DD9FCE3" w:rsidR="00F62372" w:rsidRDefault="00EA396C" w:rsidP="00270CD7">
      <w:pPr>
        <w:spacing w:after="0" w:line="276" w:lineRule="auto"/>
        <w:jc w:val="both"/>
        <w:rPr>
          <w:rFonts w:ascii="Times New Roman" w:hAnsi="Times New Roman" w:cs="Times New Roman"/>
          <w:sz w:val="24"/>
          <w:szCs w:val="24"/>
        </w:rPr>
      </w:pPr>
      <w:r w:rsidRPr="00EA396C">
        <w:rPr>
          <w:rFonts w:ascii="Times New Roman" w:hAnsi="Times New Roman" w:cs="Times New Roman"/>
          <w:sz w:val="24"/>
          <w:szCs w:val="24"/>
        </w:rPr>
        <w:t>Филиал ЦНИИП Минстроя России Научно-исследовательский институт теории и истории архитектуры и градостроительства (НИИТИАГ)</w:t>
      </w:r>
      <w:r w:rsidR="00F62372" w:rsidRPr="00075BF5">
        <w:rPr>
          <w:rFonts w:ascii="Times New Roman" w:hAnsi="Times New Roman" w:cs="Times New Roman"/>
          <w:sz w:val="24"/>
          <w:szCs w:val="24"/>
        </w:rPr>
        <w:t>, Россия</w:t>
      </w:r>
    </w:p>
    <w:p w14:paraId="62384C13" w14:textId="77777777" w:rsidR="00F62372" w:rsidRDefault="00F62372" w:rsidP="00270CD7">
      <w:pPr>
        <w:spacing w:after="0" w:line="276" w:lineRule="auto"/>
        <w:jc w:val="both"/>
        <w:rPr>
          <w:rFonts w:ascii="Times New Roman" w:hAnsi="Times New Roman" w:cs="Times New Roman"/>
          <w:b/>
          <w:bCs/>
          <w:sz w:val="24"/>
          <w:szCs w:val="24"/>
        </w:rPr>
      </w:pPr>
    </w:p>
    <w:p w14:paraId="3A0C2887" w14:textId="7DC03572" w:rsidR="00F62372" w:rsidRDefault="00F62372" w:rsidP="00270CD7">
      <w:pPr>
        <w:spacing w:after="0" w:line="276" w:lineRule="auto"/>
        <w:jc w:val="center"/>
        <w:rPr>
          <w:rFonts w:ascii="Times New Roman" w:hAnsi="Times New Roman" w:cs="Times New Roman"/>
          <w:b/>
          <w:bCs/>
          <w:sz w:val="24"/>
          <w:szCs w:val="24"/>
        </w:rPr>
      </w:pPr>
      <w:r w:rsidRPr="00075BF5">
        <w:rPr>
          <w:rFonts w:ascii="Times New Roman" w:hAnsi="Times New Roman" w:cs="Times New Roman"/>
          <w:b/>
          <w:bCs/>
          <w:sz w:val="24"/>
          <w:szCs w:val="24"/>
        </w:rPr>
        <w:t>История строительства армяно-григорианской церкви в городе Ялта. Новые документы</w:t>
      </w:r>
    </w:p>
    <w:p w14:paraId="51CF5F3B" w14:textId="70612914" w:rsidR="00820D81" w:rsidRPr="00820D81" w:rsidRDefault="00820D81" w:rsidP="00270CD7">
      <w:pPr>
        <w:spacing w:after="0" w:line="276" w:lineRule="auto"/>
        <w:jc w:val="both"/>
        <w:rPr>
          <w:rFonts w:ascii="Times New Roman" w:hAnsi="Times New Roman" w:cs="Times New Roman"/>
          <w:i/>
          <w:iCs/>
          <w:sz w:val="24"/>
          <w:szCs w:val="24"/>
        </w:rPr>
      </w:pPr>
      <w:bookmarkStart w:id="3" w:name="_Hlk165926545"/>
      <w:r w:rsidRPr="00820D81">
        <w:rPr>
          <w:rFonts w:ascii="Times New Roman" w:hAnsi="Times New Roman" w:cs="Times New Roman"/>
          <w:i/>
          <w:iCs/>
          <w:sz w:val="24"/>
          <w:szCs w:val="24"/>
        </w:rPr>
        <w:t>Исследование выполнено в рамках Плана фундаментальных научных исследований</w:t>
      </w:r>
      <w:r>
        <w:rPr>
          <w:rFonts w:ascii="Times New Roman" w:hAnsi="Times New Roman" w:cs="Times New Roman"/>
          <w:i/>
          <w:iCs/>
          <w:sz w:val="24"/>
          <w:szCs w:val="24"/>
        </w:rPr>
        <w:t xml:space="preserve"> </w:t>
      </w:r>
      <w:r w:rsidRPr="00820D81">
        <w:rPr>
          <w:rFonts w:ascii="Times New Roman" w:hAnsi="Times New Roman" w:cs="Times New Roman"/>
          <w:i/>
          <w:iCs/>
          <w:sz w:val="24"/>
          <w:szCs w:val="24"/>
        </w:rPr>
        <w:t>Минстроя России и РААСН на 2024 г., тема</w:t>
      </w:r>
      <w:r w:rsidR="00270CD7">
        <w:rPr>
          <w:rFonts w:ascii="Times New Roman" w:hAnsi="Times New Roman" w:cs="Times New Roman"/>
          <w:i/>
          <w:iCs/>
          <w:sz w:val="24"/>
          <w:szCs w:val="24"/>
        </w:rPr>
        <w:t xml:space="preserve"> </w:t>
      </w:r>
      <w:r w:rsidR="00270CD7" w:rsidRPr="00270CD7">
        <w:rPr>
          <w:rFonts w:ascii="Times New Roman" w:hAnsi="Times New Roman" w:cs="Times New Roman"/>
          <w:i/>
          <w:iCs/>
          <w:sz w:val="24"/>
          <w:szCs w:val="24"/>
        </w:rPr>
        <w:t>1.1.1.2.</w:t>
      </w:r>
    </w:p>
    <w:bookmarkEnd w:id="3"/>
    <w:p w14:paraId="5C9F23E1" w14:textId="77777777" w:rsidR="00F62372" w:rsidRPr="00660182" w:rsidRDefault="00F62372" w:rsidP="00F62372">
      <w:pPr>
        <w:spacing w:after="0" w:line="240" w:lineRule="auto"/>
        <w:ind w:firstLine="567"/>
        <w:jc w:val="both"/>
        <w:rPr>
          <w:rFonts w:ascii="Times New Roman" w:eastAsia="Times New Roman" w:hAnsi="Times New Roman" w:cs="Times New Roman"/>
          <w:sz w:val="24"/>
          <w:szCs w:val="24"/>
          <w:lang w:eastAsia="ru-RU"/>
        </w:rPr>
      </w:pPr>
    </w:p>
    <w:p w14:paraId="31678B00" w14:textId="72AE23B6" w:rsidR="00E50F16" w:rsidRDefault="00F62372" w:rsidP="00F623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Российской империи строительство храмов для представителей разных конфессий регулировалось законодательно, и административные механизмы реализации этих правовых норм уже ко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были достаточно отлажены, охватывали не только города, но и небольшие сельские поселения. Сложилась четкая система получения разрешительных документов для строительства церквей, как по линии их архитектурного решения, так и принципиального разрешения строительства храма в определенном населенном пункте. Порядок получения разрешений для представителей разных конфессий имел свои особенности, самая значимая из которых — обращение с прошением в Департамент </w:t>
      </w:r>
      <w:r w:rsidRPr="001D74F7">
        <w:rPr>
          <w:rFonts w:ascii="Times New Roman" w:hAnsi="Times New Roman" w:cs="Times New Roman"/>
          <w:sz w:val="24"/>
          <w:szCs w:val="24"/>
        </w:rPr>
        <w:t>духовных дел иностранных исповеданий</w:t>
      </w:r>
      <w:r>
        <w:rPr>
          <w:rFonts w:ascii="Times New Roman" w:hAnsi="Times New Roman" w:cs="Times New Roman"/>
          <w:sz w:val="24"/>
          <w:szCs w:val="24"/>
        </w:rPr>
        <w:t xml:space="preserve">. В связи с этим в фонде Департамента, хранящегося в Российском государственном историческом архиве, отложилось значительное количество источников, проливающих свет на строительство церквей для прихожан Армянской Апостольской церкви, в том числе представлены документы по истории строительства армяно-григорианской церкви в Ялте. Были изучены делопроизводственные материалы и письма </w:t>
      </w:r>
      <w:proofErr w:type="spellStart"/>
      <w:r>
        <w:rPr>
          <w:rFonts w:ascii="Times New Roman" w:hAnsi="Times New Roman" w:cs="Times New Roman"/>
          <w:sz w:val="24"/>
          <w:szCs w:val="24"/>
        </w:rPr>
        <w:t>Эчмиадзинского</w:t>
      </w:r>
      <w:proofErr w:type="spellEnd"/>
      <w:r>
        <w:rPr>
          <w:rFonts w:ascii="Times New Roman" w:hAnsi="Times New Roman" w:cs="Times New Roman"/>
          <w:sz w:val="24"/>
          <w:szCs w:val="24"/>
        </w:rPr>
        <w:t xml:space="preserve"> армяно-григорианского синода, Епископа Таврического и Симферопольского, Министерства внутренних дел (в ведомство которого в тот период входил Департамент), в том числе ходатайство перед императором о «Высочайшем соизволении на постройку проектируемой в г. Ялте церкви».  В докладе показано, что представленные документы имеют ценность для реконструкции административных механизмов, регулирующих строительство армяно-григорианских церквей, а также позволяют восстановить хронологию строительства церкви св. </w:t>
      </w:r>
      <w:proofErr w:type="spellStart"/>
      <w:r>
        <w:rPr>
          <w:rFonts w:ascii="Times New Roman" w:hAnsi="Times New Roman" w:cs="Times New Roman"/>
          <w:sz w:val="24"/>
          <w:szCs w:val="24"/>
        </w:rPr>
        <w:t>Рипсиме</w:t>
      </w:r>
      <w:proofErr w:type="spellEnd"/>
      <w:r>
        <w:rPr>
          <w:rFonts w:ascii="Times New Roman" w:hAnsi="Times New Roman" w:cs="Times New Roman"/>
          <w:sz w:val="24"/>
          <w:szCs w:val="24"/>
        </w:rPr>
        <w:t xml:space="preserve"> и раскрывают историю создания ее проекта.</w:t>
      </w:r>
    </w:p>
    <w:p w14:paraId="28482487" w14:textId="77777777" w:rsidR="00F62372" w:rsidRPr="00660182" w:rsidRDefault="00F62372" w:rsidP="00F62372">
      <w:pPr>
        <w:spacing w:after="0" w:line="240" w:lineRule="auto"/>
        <w:ind w:firstLine="567"/>
        <w:jc w:val="both"/>
        <w:rPr>
          <w:rFonts w:ascii="Times New Roman" w:eastAsia="Times New Roman" w:hAnsi="Times New Roman" w:cs="Times New Roman"/>
          <w:sz w:val="24"/>
          <w:szCs w:val="24"/>
          <w:lang w:eastAsia="ru-RU"/>
        </w:rPr>
      </w:pPr>
    </w:p>
    <w:p w14:paraId="4424CDE1" w14:textId="52FAFC0A"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p>
    <w:p w14:paraId="358FA08E" w14:textId="1263F651" w:rsidR="00E50F16" w:rsidRPr="00F54D86" w:rsidRDefault="00E50F16" w:rsidP="000467B7">
      <w:pPr>
        <w:spacing w:after="0" w:line="240" w:lineRule="auto"/>
        <w:jc w:val="both"/>
        <w:rPr>
          <w:rFonts w:ascii="Times New Roman" w:eastAsia="Times New Roman" w:hAnsi="Times New Roman" w:cs="Times New Roman"/>
          <w:sz w:val="24"/>
          <w:szCs w:val="24"/>
          <w:lang w:eastAsia="ru-RU"/>
        </w:rPr>
      </w:pPr>
      <w:proofErr w:type="spellStart"/>
      <w:r w:rsidRPr="00A52A50">
        <w:rPr>
          <w:rFonts w:ascii="Times New Roman" w:eastAsia="Times New Roman" w:hAnsi="Times New Roman" w:cs="Times New Roman"/>
          <w:b/>
          <w:bCs/>
          <w:sz w:val="24"/>
          <w:szCs w:val="24"/>
          <w:lang w:eastAsia="ru-RU"/>
        </w:rPr>
        <w:t>Белинцева</w:t>
      </w:r>
      <w:proofErr w:type="spellEnd"/>
      <w:r w:rsidRPr="00A52A50">
        <w:rPr>
          <w:rFonts w:ascii="Times New Roman" w:eastAsia="Times New Roman" w:hAnsi="Times New Roman" w:cs="Times New Roman"/>
          <w:b/>
          <w:bCs/>
          <w:sz w:val="24"/>
          <w:szCs w:val="24"/>
          <w:lang w:eastAsia="ru-RU"/>
        </w:rPr>
        <w:t xml:space="preserve"> И.В.</w:t>
      </w:r>
    </w:p>
    <w:p w14:paraId="54A0ECA3" w14:textId="2ABE794F" w:rsidR="0093763B" w:rsidRPr="005D673C" w:rsidRDefault="00EA396C" w:rsidP="000467B7">
      <w:pPr>
        <w:spacing w:after="0" w:line="240" w:lineRule="auto"/>
        <w:jc w:val="both"/>
        <w:rPr>
          <w:rFonts w:ascii="Times New Roman" w:eastAsia="Times New Roman" w:hAnsi="Times New Roman" w:cs="Times New Roman"/>
          <w:sz w:val="24"/>
          <w:szCs w:val="24"/>
          <w:lang w:eastAsia="ru-RU"/>
        </w:rPr>
      </w:pPr>
      <w:bookmarkStart w:id="4" w:name="_Hlk165662308"/>
      <w:r w:rsidRPr="00EA396C">
        <w:rPr>
          <w:rFonts w:ascii="Times New Roman" w:eastAsia="Times New Roman" w:hAnsi="Times New Roman" w:cs="Times New Roman"/>
          <w:sz w:val="24"/>
          <w:szCs w:val="24"/>
          <w:lang w:eastAsia="ru-RU"/>
        </w:rPr>
        <w:t>Филиал ЦНИИП Минстроя России Научно-исследовательский институт теории и истории архитектуры и градостроительства (НИИТИАГ)</w:t>
      </w:r>
      <w:r w:rsidR="00475F70" w:rsidRPr="005D673C">
        <w:rPr>
          <w:rFonts w:ascii="Times New Roman" w:eastAsia="Times New Roman" w:hAnsi="Times New Roman" w:cs="Times New Roman"/>
          <w:sz w:val="24"/>
          <w:szCs w:val="24"/>
          <w:lang w:eastAsia="ru-RU"/>
        </w:rPr>
        <w:t>, Россия</w:t>
      </w:r>
      <w:r w:rsidR="00E50F16" w:rsidRPr="005D673C">
        <w:rPr>
          <w:rFonts w:ascii="Times New Roman" w:eastAsia="Times New Roman" w:hAnsi="Times New Roman" w:cs="Times New Roman"/>
          <w:sz w:val="24"/>
          <w:szCs w:val="24"/>
          <w:lang w:eastAsia="ru-RU"/>
        </w:rPr>
        <w:t xml:space="preserve">; </w:t>
      </w:r>
    </w:p>
    <w:bookmarkEnd w:id="4"/>
    <w:p w14:paraId="54D8A056" w14:textId="669E5EA0" w:rsidR="0093763B" w:rsidRPr="0093763B" w:rsidRDefault="0093763B" w:rsidP="000467B7">
      <w:pPr>
        <w:spacing w:after="0" w:line="240" w:lineRule="auto"/>
        <w:jc w:val="both"/>
        <w:rPr>
          <w:rFonts w:ascii="Times New Roman" w:eastAsia="Times New Roman" w:hAnsi="Times New Roman" w:cs="Times New Roman"/>
          <w:b/>
          <w:bCs/>
          <w:sz w:val="24"/>
          <w:szCs w:val="24"/>
          <w:lang w:eastAsia="ru-RU"/>
        </w:rPr>
      </w:pPr>
      <w:r w:rsidRPr="0093763B">
        <w:rPr>
          <w:rFonts w:ascii="Times New Roman" w:eastAsia="Times New Roman" w:hAnsi="Times New Roman" w:cs="Times New Roman"/>
          <w:b/>
          <w:bCs/>
          <w:sz w:val="24"/>
          <w:szCs w:val="24"/>
          <w:lang w:eastAsia="ru-RU"/>
        </w:rPr>
        <w:t>Баранова Е.В., Верещагин В.А., Маслов В.Н.</w:t>
      </w:r>
    </w:p>
    <w:p w14:paraId="64B343D5" w14:textId="0D6CB23E" w:rsidR="00E50F16" w:rsidRPr="00660182" w:rsidRDefault="00475F70" w:rsidP="000467B7">
      <w:pPr>
        <w:spacing w:after="0" w:line="240" w:lineRule="auto"/>
        <w:jc w:val="both"/>
        <w:rPr>
          <w:rFonts w:ascii="Times New Roman" w:eastAsia="Times New Roman" w:hAnsi="Times New Roman" w:cs="Times New Roman"/>
          <w:sz w:val="24"/>
          <w:szCs w:val="24"/>
          <w:lang w:eastAsia="ru-RU"/>
        </w:rPr>
      </w:pPr>
      <w:r w:rsidRPr="00475F70">
        <w:rPr>
          <w:rFonts w:ascii="Times New Roman" w:eastAsia="Times New Roman" w:hAnsi="Times New Roman" w:cs="Times New Roman"/>
          <w:sz w:val="24"/>
          <w:szCs w:val="24"/>
          <w:lang w:eastAsia="ru-RU"/>
        </w:rPr>
        <w:t>Балтийский федеральный университет имени Иммануила Канта</w:t>
      </w:r>
      <w:r w:rsidR="009148BB">
        <w:rPr>
          <w:rFonts w:ascii="Times New Roman" w:eastAsia="Times New Roman" w:hAnsi="Times New Roman" w:cs="Times New Roman"/>
          <w:sz w:val="24"/>
          <w:szCs w:val="24"/>
          <w:lang w:eastAsia="ru-RU"/>
        </w:rPr>
        <w:t xml:space="preserve"> (</w:t>
      </w:r>
      <w:r w:rsidR="009148BB" w:rsidRPr="009148BB">
        <w:rPr>
          <w:rFonts w:ascii="Times New Roman" w:eastAsia="Times New Roman" w:hAnsi="Times New Roman" w:cs="Times New Roman"/>
          <w:sz w:val="24"/>
          <w:szCs w:val="24"/>
          <w:lang w:eastAsia="ru-RU"/>
        </w:rPr>
        <w:t>БФУ им. И. Канта</w:t>
      </w:r>
      <w:r w:rsidR="009148BB">
        <w:rPr>
          <w:rFonts w:ascii="Times New Roman" w:eastAsia="Times New Roman" w:hAnsi="Times New Roman" w:cs="Times New Roman"/>
          <w:sz w:val="24"/>
          <w:szCs w:val="24"/>
          <w:lang w:eastAsia="ru-RU"/>
        </w:rPr>
        <w:t>)</w:t>
      </w:r>
      <w:r w:rsidR="0093763B">
        <w:rPr>
          <w:rFonts w:ascii="Times New Roman" w:eastAsia="Times New Roman" w:hAnsi="Times New Roman" w:cs="Times New Roman"/>
          <w:sz w:val="24"/>
          <w:szCs w:val="24"/>
          <w:lang w:eastAsia="ru-RU"/>
        </w:rPr>
        <w:t>, Россия</w:t>
      </w:r>
    </w:p>
    <w:p w14:paraId="6B7BF5A2" w14:textId="77777777" w:rsidR="00E50F16" w:rsidRPr="00660182" w:rsidRDefault="00E50F16" w:rsidP="000467B7">
      <w:pPr>
        <w:spacing w:after="0" w:line="240" w:lineRule="auto"/>
        <w:jc w:val="both"/>
        <w:rPr>
          <w:rFonts w:ascii="Times New Roman" w:eastAsia="Times New Roman" w:hAnsi="Times New Roman" w:cs="Times New Roman"/>
          <w:sz w:val="24"/>
          <w:szCs w:val="24"/>
          <w:lang w:eastAsia="ru-RU"/>
        </w:rPr>
      </w:pPr>
    </w:p>
    <w:p w14:paraId="4C3E3E89" w14:textId="4A1156D6" w:rsidR="00E50F16" w:rsidRPr="00660182" w:rsidRDefault="00E50F16" w:rsidP="000467B7">
      <w:pPr>
        <w:spacing w:after="0" w:line="240" w:lineRule="auto"/>
        <w:jc w:val="center"/>
        <w:rPr>
          <w:rFonts w:ascii="Times New Roman" w:eastAsia="Times New Roman" w:hAnsi="Times New Roman" w:cs="Times New Roman"/>
          <w:b/>
          <w:bCs/>
          <w:sz w:val="24"/>
          <w:szCs w:val="24"/>
          <w:lang w:eastAsia="ru-RU"/>
        </w:rPr>
      </w:pPr>
      <w:r w:rsidRPr="00660182">
        <w:rPr>
          <w:rFonts w:ascii="Times New Roman" w:eastAsia="Times New Roman" w:hAnsi="Times New Roman" w:cs="Times New Roman"/>
          <w:b/>
          <w:bCs/>
          <w:sz w:val="24"/>
          <w:szCs w:val="24"/>
          <w:lang w:eastAsia="ru-RU"/>
        </w:rPr>
        <w:t>Архитектура жилых домов Кёнигсберга: материалы для виртуальной реконструкции Длинной улицы Старого города (</w:t>
      </w:r>
      <w:r w:rsidRPr="00660182">
        <w:rPr>
          <w:rFonts w:ascii="Times New Roman" w:eastAsia="Times New Roman" w:hAnsi="Times New Roman" w:cs="Times New Roman"/>
          <w:b/>
          <w:bCs/>
          <w:sz w:val="24"/>
          <w:szCs w:val="24"/>
          <w:lang w:val="en-US" w:eastAsia="ru-RU"/>
        </w:rPr>
        <w:t>XIII</w:t>
      </w:r>
      <w:r w:rsidR="00A52A50">
        <w:rPr>
          <w:rFonts w:ascii="Times New Roman" w:eastAsia="Times New Roman" w:hAnsi="Times New Roman" w:cs="Times New Roman"/>
          <w:b/>
          <w:bCs/>
          <w:sz w:val="24"/>
          <w:szCs w:val="24"/>
          <w:lang w:eastAsia="ru-RU"/>
        </w:rPr>
        <w:t xml:space="preserve"> —</w:t>
      </w:r>
      <w:r w:rsidRPr="00660182">
        <w:rPr>
          <w:rFonts w:ascii="Times New Roman" w:eastAsia="Times New Roman" w:hAnsi="Times New Roman" w:cs="Times New Roman"/>
          <w:b/>
          <w:bCs/>
          <w:sz w:val="24"/>
          <w:szCs w:val="24"/>
          <w:lang w:eastAsia="ru-RU"/>
        </w:rPr>
        <w:t xml:space="preserve"> начало </w:t>
      </w:r>
      <w:r w:rsidRPr="00660182">
        <w:rPr>
          <w:rFonts w:ascii="Times New Roman" w:eastAsia="Times New Roman" w:hAnsi="Times New Roman" w:cs="Times New Roman"/>
          <w:b/>
          <w:bCs/>
          <w:sz w:val="24"/>
          <w:szCs w:val="24"/>
          <w:lang w:val="en-US" w:eastAsia="ru-RU"/>
        </w:rPr>
        <w:t>XIX</w:t>
      </w:r>
      <w:r w:rsidRPr="00660182">
        <w:rPr>
          <w:rFonts w:ascii="Times New Roman" w:eastAsia="Times New Roman" w:hAnsi="Times New Roman" w:cs="Times New Roman"/>
          <w:b/>
          <w:bCs/>
          <w:sz w:val="24"/>
          <w:szCs w:val="24"/>
          <w:lang w:eastAsia="ru-RU"/>
        </w:rPr>
        <w:t xml:space="preserve"> </w:t>
      </w:r>
      <w:r w:rsidR="00A52A50">
        <w:rPr>
          <w:rFonts w:ascii="Times New Roman" w:eastAsia="Times New Roman" w:hAnsi="Times New Roman" w:cs="Times New Roman"/>
          <w:b/>
          <w:bCs/>
          <w:sz w:val="24"/>
          <w:szCs w:val="24"/>
          <w:lang w:eastAsia="ru-RU"/>
        </w:rPr>
        <w:t>века</w:t>
      </w:r>
      <w:r w:rsidRPr="00660182">
        <w:rPr>
          <w:rFonts w:ascii="Times New Roman" w:eastAsia="Times New Roman" w:hAnsi="Times New Roman" w:cs="Times New Roman"/>
          <w:b/>
          <w:bCs/>
          <w:sz w:val="24"/>
          <w:szCs w:val="24"/>
          <w:lang w:eastAsia="ru-RU"/>
        </w:rPr>
        <w:t>)</w:t>
      </w:r>
    </w:p>
    <w:p w14:paraId="00070593" w14:textId="77777777" w:rsidR="00A52A50" w:rsidRDefault="00A52A50" w:rsidP="00660182">
      <w:pPr>
        <w:spacing w:after="0" w:line="240" w:lineRule="auto"/>
        <w:ind w:firstLine="567"/>
        <w:jc w:val="both"/>
        <w:rPr>
          <w:rFonts w:ascii="Times New Roman" w:eastAsia="Times New Roman" w:hAnsi="Times New Roman" w:cs="Times New Roman"/>
          <w:i/>
          <w:iCs/>
          <w:sz w:val="24"/>
          <w:szCs w:val="24"/>
          <w:lang w:eastAsia="ru-RU"/>
        </w:rPr>
      </w:pPr>
    </w:p>
    <w:p w14:paraId="52D74FBF" w14:textId="441E24A4" w:rsidR="005D673C" w:rsidRDefault="000467B7" w:rsidP="000467B7">
      <w:pPr>
        <w:spacing w:after="0" w:line="240" w:lineRule="auto"/>
        <w:jc w:val="both"/>
        <w:rPr>
          <w:rFonts w:ascii="Times New Roman" w:eastAsia="Times New Roman" w:hAnsi="Times New Roman" w:cs="Times New Roman"/>
          <w:i/>
          <w:iCs/>
          <w:sz w:val="24"/>
          <w:szCs w:val="24"/>
          <w:lang w:eastAsia="ru-RU"/>
        </w:rPr>
      </w:pPr>
      <w:r w:rsidRPr="000467B7">
        <w:rPr>
          <w:rFonts w:ascii="Times New Roman" w:eastAsia="Times New Roman" w:hAnsi="Times New Roman" w:cs="Times New Roman"/>
          <w:i/>
          <w:iCs/>
          <w:sz w:val="24"/>
          <w:szCs w:val="24"/>
          <w:lang w:eastAsia="ru-RU"/>
        </w:rPr>
        <w:t xml:space="preserve">Исследование выполнено И. В. </w:t>
      </w:r>
      <w:proofErr w:type="spellStart"/>
      <w:r w:rsidRPr="000467B7">
        <w:rPr>
          <w:rFonts w:ascii="Times New Roman" w:eastAsia="Times New Roman" w:hAnsi="Times New Roman" w:cs="Times New Roman"/>
          <w:i/>
          <w:iCs/>
          <w:sz w:val="24"/>
          <w:szCs w:val="24"/>
          <w:lang w:eastAsia="ru-RU"/>
        </w:rPr>
        <w:t>Белинцевой</w:t>
      </w:r>
      <w:proofErr w:type="spellEnd"/>
      <w:r w:rsidRPr="000467B7">
        <w:rPr>
          <w:rFonts w:ascii="Times New Roman" w:eastAsia="Times New Roman" w:hAnsi="Times New Roman" w:cs="Times New Roman"/>
          <w:i/>
          <w:iCs/>
          <w:sz w:val="24"/>
          <w:szCs w:val="24"/>
          <w:lang w:eastAsia="ru-RU"/>
        </w:rPr>
        <w:t xml:space="preserve"> в рамках Плана фундаментальных научных исследований Минстроя России и РААСН на 2024 г., тема 1.1.2.4.</w:t>
      </w:r>
    </w:p>
    <w:p w14:paraId="53709041" w14:textId="77777777" w:rsidR="000467B7" w:rsidRPr="000467B7" w:rsidRDefault="000467B7" w:rsidP="000467B7">
      <w:pPr>
        <w:spacing w:after="0" w:line="240" w:lineRule="auto"/>
        <w:jc w:val="both"/>
        <w:rPr>
          <w:rFonts w:ascii="Times New Roman" w:eastAsia="Times New Roman" w:hAnsi="Times New Roman" w:cs="Times New Roman"/>
          <w:sz w:val="24"/>
          <w:szCs w:val="24"/>
          <w:lang w:eastAsia="ru-RU"/>
        </w:rPr>
      </w:pPr>
    </w:p>
    <w:p w14:paraId="47ECFD55" w14:textId="117AA312" w:rsidR="00E50F16" w:rsidRPr="00660182" w:rsidRDefault="00E50F16"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Накануне празднования 300-летнего юбилея философа Иммануила Канта (1724</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1804) было проведено изучение письменных и изобразительных источников, относящихся к ныне не существующей застройке главной улицы родного города «прусского мудреца» </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Длинной улицы (</w:t>
      </w:r>
      <w:proofErr w:type="spellStart"/>
      <w:r w:rsidRPr="00660182">
        <w:rPr>
          <w:rFonts w:ascii="Times New Roman" w:eastAsia="Times New Roman" w:hAnsi="Times New Roman" w:cs="Times New Roman"/>
          <w:sz w:val="24"/>
          <w:szCs w:val="24"/>
          <w:lang w:eastAsia="ru-RU"/>
        </w:rPr>
        <w:t>Лангштрассе</w:t>
      </w:r>
      <w:proofErr w:type="spellEnd"/>
      <w:r w:rsidRPr="00660182">
        <w:rPr>
          <w:rFonts w:ascii="Times New Roman" w:eastAsia="Times New Roman" w:hAnsi="Times New Roman" w:cs="Times New Roman"/>
          <w:sz w:val="24"/>
          <w:szCs w:val="24"/>
          <w:lang w:eastAsia="ru-RU"/>
        </w:rPr>
        <w:t xml:space="preserve">) Старого города Кёнигсберга (совр. Московский проспект Калининграда, РФ) и соседних переулков. Целью иконографического исследования было описание и воссоздание виртуальной исторической среды центральной части поселения, по которой ходил И. Кант, и формирование экскурсионного маршрута по исчезнувшему </w:t>
      </w:r>
      <w:r w:rsidRPr="00660182">
        <w:rPr>
          <w:rFonts w:ascii="Times New Roman" w:eastAsia="Times New Roman" w:hAnsi="Times New Roman" w:cs="Times New Roman"/>
          <w:sz w:val="24"/>
          <w:szCs w:val="24"/>
          <w:lang w:eastAsia="ru-RU"/>
        </w:rPr>
        <w:lastRenderedPageBreak/>
        <w:t>старинному городу. Жилые дома Старого города (</w:t>
      </w:r>
      <w:proofErr w:type="spellStart"/>
      <w:r w:rsidRPr="00660182">
        <w:rPr>
          <w:rFonts w:ascii="Times New Roman" w:eastAsia="Times New Roman" w:hAnsi="Times New Roman" w:cs="Times New Roman"/>
          <w:sz w:val="24"/>
          <w:szCs w:val="24"/>
          <w:lang w:eastAsia="ru-RU"/>
        </w:rPr>
        <w:t>Альтштадта</w:t>
      </w:r>
      <w:proofErr w:type="spellEnd"/>
      <w:r w:rsidRPr="00660182">
        <w:rPr>
          <w:rFonts w:ascii="Times New Roman" w:eastAsia="Times New Roman" w:hAnsi="Times New Roman" w:cs="Times New Roman"/>
          <w:sz w:val="24"/>
          <w:szCs w:val="24"/>
          <w:lang w:eastAsia="ru-RU"/>
        </w:rPr>
        <w:t xml:space="preserve">) начали строиться в конце в конце </w:t>
      </w:r>
      <w:r w:rsidRPr="00660182">
        <w:rPr>
          <w:rFonts w:ascii="Times New Roman" w:eastAsia="Times New Roman" w:hAnsi="Times New Roman" w:cs="Times New Roman"/>
          <w:sz w:val="24"/>
          <w:szCs w:val="24"/>
          <w:lang w:val="en-US" w:eastAsia="ru-RU"/>
        </w:rPr>
        <w:t>XIII</w:t>
      </w:r>
      <w:r w:rsidRPr="00660182">
        <w:rPr>
          <w:rFonts w:ascii="Times New Roman" w:eastAsia="Times New Roman" w:hAnsi="Times New Roman" w:cs="Times New Roman"/>
          <w:sz w:val="24"/>
          <w:szCs w:val="24"/>
          <w:lang w:eastAsia="ru-RU"/>
        </w:rPr>
        <w:t xml:space="preserve"> в. Планировка города следовала правилам, установленным Орденом и воспроизводила античный </w:t>
      </w:r>
      <w:proofErr w:type="spellStart"/>
      <w:r w:rsidRPr="00660182">
        <w:rPr>
          <w:rFonts w:ascii="Times New Roman" w:eastAsia="Times New Roman" w:hAnsi="Times New Roman" w:cs="Times New Roman"/>
          <w:sz w:val="24"/>
          <w:szCs w:val="24"/>
          <w:lang w:eastAsia="ru-RU"/>
        </w:rPr>
        <w:t>гипподамов</w:t>
      </w:r>
      <w:proofErr w:type="spellEnd"/>
      <w:r w:rsidRPr="00660182">
        <w:rPr>
          <w:rFonts w:ascii="Times New Roman" w:eastAsia="Times New Roman" w:hAnsi="Times New Roman" w:cs="Times New Roman"/>
          <w:sz w:val="24"/>
          <w:szCs w:val="24"/>
          <w:lang w:eastAsia="ru-RU"/>
        </w:rPr>
        <w:t xml:space="preserve"> план, сохранявшийся здесь вплоть до 1945 г. Тесно поставленные, высотой в 3-4 этажа дома были обращены к красной линии улицы узкими фасадами, простирались глубь застройки и имели стандартную планировку каждого яруса. Внешний облик построек менялся в соответствии с архитектурной модой </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ветхие фахверковые дома заменяли на более репрезентативные, акцентировали </w:t>
      </w:r>
      <w:proofErr w:type="spellStart"/>
      <w:r w:rsidRPr="00660182">
        <w:rPr>
          <w:rFonts w:ascii="Times New Roman" w:eastAsia="Times New Roman" w:hAnsi="Times New Roman" w:cs="Times New Roman"/>
          <w:sz w:val="24"/>
          <w:szCs w:val="24"/>
          <w:lang w:eastAsia="ru-RU"/>
        </w:rPr>
        <w:t>маньеристические</w:t>
      </w:r>
      <w:proofErr w:type="spellEnd"/>
      <w:r w:rsidRPr="00660182">
        <w:rPr>
          <w:rFonts w:ascii="Times New Roman" w:eastAsia="Times New Roman" w:hAnsi="Times New Roman" w:cs="Times New Roman"/>
          <w:sz w:val="24"/>
          <w:szCs w:val="24"/>
          <w:lang w:eastAsia="ru-RU"/>
        </w:rPr>
        <w:t xml:space="preserve"> и барочные входные порталы, увеличивали размеры оконных проемов, изменяли форму наличников, абрис завершающих здание щипцов. Архитектурно-художественные и скульптурные элементы наделялись аллегорическими смыслами и требуют особого прочтения. К числу наиболее привлекательных зданий, облик которых сложился в </w:t>
      </w:r>
      <w:r w:rsidRPr="00660182">
        <w:rPr>
          <w:rFonts w:ascii="Times New Roman" w:eastAsia="Times New Roman" w:hAnsi="Times New Roman" w:cs="Times New Roman"/>
          <w:sz w:val="24"/>
          <w:szCs w:val="24"/>
          <w:lang w:val="en-US" w:eastAsia="ru-RU"/>
        </w:rPr>
        <w:t>XVII</w:t>
      </w:r>
      <w:r w:rsidRPr="00660182">
        <w:rPr>
          <w:rFonts w:ascii="Times New Roman" w:eastAsia="Times New Roman" w:hAnsi="Times New Roman" w:cs="Times New Roman"/>
          <w:sz w:val="24"/>
          <w:szCs w:val="24"/>
          <w:lang w:eastAsia="ru-RU"/>
        </w:rPr>
        <w:t xml:space="preserve"> в. и оставался долгое время неизменным, относился дом друга И. Канта </w:t>
      </w:r>
      <w:r w:rsidR="00A52A50">
        <w:rPr>
          <w:rFonts w:ascii="Times New Roman" w:eastAsia="Times New Roman" w:hAnsi="Times New Roman" w:cs="Times New Roman"/>
          <w:sz w:val="24"/>
          <w:szCs w:val="24"/>
          <w:lang w:eastAsia="ru-RU"/>
        </w:rPr>
        <w:t xml:space="preserve">— </w:t>
      </w:r>
      <w:r w:rsidRPr="00660182">
        <w:rPr>
          <w:rFonts w:ascii="Times New Roman" w:eastAsia="Times New Roman" w:hAnsi="Times New Roman" w:cs="Times New Roman"/>
          <w:sz w:val="24"/>
          <w:szCs w:val="24"/>
          <w:lang w:eastAsia="ru-RU"/>
        </w:rPr>
        <w:t xml:space="preserve">книгоиздателя И.Я. Кантера на Длинной улице Старого города (1630), а также некоторые жилые постройки на прилегающих улицах.  В </w:t>
      </w:r>
      <w:r w:rsidRPr="00660182">
        <w:rPr>
          <w:rFonts w:ascii="Times New Roman" w:eastAsia="Times New Roman" w:hAnsi="Times New Roman" w:cs="Times New Roman"/>
          <w:sz w:val="24"/>
          <w:szCs w:val="24"/>
          <w:lang w:val="en-US" w:eastAsia="ru-RU"/>
        </w:rPr>
        <w:t>XVIII</w:t>
      </w:r>
      <w:r w:rsidR="00A52A50">
        <w:rPr>
          <w:rFonts w:ascii="Times New Roman" w:eastAsia="Times New Roman" w:hAnsi="Times New Roman" w:cs="Times New Roman"/>
          <w:sz w:val="24"/>
          <w:szCs w:val="24"/>
          <w:lang w:eastAsia="ru-RU"/>
        </w:rPr>
        <w:t xml:space="preserve"> — </w:t>
      </w:r>
      <w:r w:rsidRPr="00660182">
        <w:rPr>
          <w:rFonts w:ascii="Times New Roman" w:eastAsia="Times New Roman" w:hAnsi="Times New Roman" w:cs="Times New Roman"/>
          <w:sz w:val="24"/>
          <w:szCs w:val="24"/>
          <w:lang w:eastAsia="ru-RU"/>
        </w:rPr>
        <w:t xml:space="preserve">начале </w:t>
      </w:r>
      <w:r w:rsidRPr="00660182">
        <w:rPr>
          <w:rFonts w:ascii="Times New Roman" w:eastAsia="Times New Roman" w:hAnsi="Times New Roman" w:cs="Times New Roman"/>
          <w:sz w:val="24"/>
          <w:szCs w:val="24"/>
          <w:lang w:val="en-US" w:eastAsia="ru-RU"/>
        </w:rPr>
        <w:t>XIX</w:t>
      </w:r>
      <w:r w:rsidRPr="00660182">
        <w:rPr>
          <w:rFonts w:ascii="Times New Roman" w:eastAsia="Times New Roman" w:hAnsi="Times New Roman" w:cs="Times New Roman"/>
          <w:sz w:val="24"/>
          <w:szCs w:val="24"/>
          <w:lang w:eastAsia="ru-RU"/>
        </w:rPr>
        <w:t xml:space="preserve"> в. в оформление фасадов домов зажиточных горожан были привнесены элементы рококо, классицизма и других стилей, менялась цветовая гамма фронта уличной застройки. Созданные на основе иконографических и других материалов 3</w:t>
      </w:r>
      <w:r w:rsidR="00A52A50">
        <w:rPr>
          <w:rFonts w:ascii="Times New Roman" w:eastAsia="Times New Roman" w:hAnsi="Times New Roman" w:cs="Times New Roman"/>
          <w:sz w:val="24"/>
          <w:szCs w:val="24"/>
          <w:lang w:val="en-US" w:eastAsia="ru-RU"/>
        </w:rPr>
        <w:t>D</w:t>
      </w:r>
      <w:r w:rsidRPr="00660182">
        <w:rPr>
          <w:rFonts w:ascii="Times New Roman" w:eastAsia="Times New Roman" w:hAnsi="Times New Roman" w:cs="Times New Roman"/>
          <w:sz w:val="24"/>
          <w:szCs w:val="24"/>
          <w:lang w:eastAsia="ru-RU"/>
        </w:rPr>
        <w:t xml:space="preserve"> модели служат для знакомства с городом И. Канта, называемого в литературе «Северной Атлантидой».</w:t>
      </w:r>
    </w:p>
    <w:p w14:paraId="69BF7D05" w14:textId="77777777" w:rsidR="00E50F16" w:rsidRDefault="00E50F16" w:rsidP="00660182">
      <w:pPr>
        <w:spacing w:after="0" w:line="240" w:lineRule="auto"/>
        <w:ind w:firstLine="567"/>
        <w:jc w:val="both"/>
        <w:rPr>
          <w:rFonts w:ascii="Times New Roman" w:eastAsia="Times New Roman" w:hAnsi="Times New Roman" w:cs="Times New Roman"/>
          <w:sz w:val="24"/>
          <w:szCs w:val="24"/>
          <w:lang w:eastAsia="ru-RU"/>
        </w:rPr>
      </w:pPr>
    </w:p>
    <w:p w14:paraId="45F002DE" w14:textId="77777777" w:rsidR="0022628B" w:rsidRPr="00660182" w:rsidRDefault="0022628B" w:rsidP="00660182">
      <w:pPr>
        <w:spacing w:after="0" w:line="240" w:lineRule="auto"/>
        <w:ind w:firstLine="567"/>
        <w:jc w:val="both"/>
        <w:rPr>
          <w:rFonts w:ascii="Times New Roman" w:eastAsia="Times New Roman" w:hAnsi="Times New Roman" w:cs="Times New Roman"/>
          <w:sz w:val="24"/>
          <w:szCs w:val="24"/>
          <w:lang w:eastAsia="ru-RU"/>
        </w:rPr>
      </w:pPr>
    </w:p>
    <w:p w14:paraId="56AC52E0" w14:textId="29FD5CC6" w:rsidR="0003504E" w:rsidRPr="00660182" w:rsidRDefault="0003504E" w:rsidP="000467B7">
      <w:pPr>
        <w:spacing w:after="0" w:line="240" w:lineRule="auto"/>
        <w:jc w:val="both"/>
        <w:rPr>
          <w:rFonts w:ascii="Times New Roman" w:eastAsia="Times New Roman" w:hAnsi="Times New Roman" w:cs="Times New Roman"/>
          <w:b/>
          <w:bCs/>
          <w:sz w:val="24"/>
          <w:szCs w:val="24"/>
          <w:lang w:eastAsia="ru-RU"/>
        </w:rPr>
      </w:pPr>
      <w:r w:rsidRPr="00A52A50">
        <w:rPr>
          <w:rFonts w:ascii="Times New Roman" w:eastAsia="Times New Roman" w:hAnsi="Times New Roman" w:cs="Times New Roman"/>
          <w:b/>
          <w:bCs/>
          <w:sz w:val="24"/>
          <w:szCs w:val="24"/>
          <w:lang w:eastAsia="ru-RU"/>
        </w:rPr>
        <w:t>Бондаренко И. А.</w:t>
      </w:r>
    </w:p>
    <w:p w14:paraId="77DCD0B9" w14:textId="28E16BA3" w:rsidR="00E50F16" w:rsidRPr="00660182" w:rsidRDefault="00EA396C" w:rsidP="000467B7">
      <w:pPr>
        <w:spacing w:after="0" w:line="240" w:lineRule="auto"/>
        <w:jc w:val="both"/>
        <w:rPr>
          <w:rFonts w:ascii="Times New Roman" w:eastAsia="Times New Roman" w:hAnsi="Times New Roman" w:cs="Times New Roman"/>
          <w:sz w:val="24"/>
          <w:szCs w:val="24"/>
          <w:lang w:eastAsia="ru-RU"/>
        </w:rPr>
      </w:pPr>
      <w:bookmarkStart w:id="5" w:name="_Hlk165661194"/>
      <w:r w:rsidRPr="00EA396C">
        <w:rPr>
          <w:rFonts w:ascii="Times New Roman" w:eastAsia="Times New Roman" w:hAnsi="Times New Roman" w:cs="Times New Roman"/>
          <w:sz w:val="24"/>
          <w:szCs w:val="24"/>
          <w:lang w:eastAsia="ru-RU"/>
        </w:rPr>
        <w:t>Филиал ЦНИИП Минстроя России Научно-исследовательский институт теории и истории архитектуры и градостроительства (НИИТИАГ)</w:t>
      </w:r>
      <w:r w:rsidR="000A2506">
        <w:rPr>
          <w:rFonts w:ascii="Times New Roman" w:eastAsia="Times New Roman" w:hAnsi="Times New Roman" w:cs="Times New Roman"/>
          <w:sz w:val="24"/>
          <w:szCs w:val="24"/>
          <w:lang w:eastAsia="ru-RU"/>
        </w:rPr>
        <w:t>;</w:t>
      </w:r>
      <w:r w:rsidR="000A2506" w:rsidRPr="000A2506">
        <w:rPr>
          <w:rFonts w:ascii="Times New Roman" w:eastAsia="Times New Roman" w:hAnsi="Times New Roman" w:cs="Times New Roman"/>
          <w:sz w:val="24"/>
          <w:szCs w:val="24"/>
          <w:lang w:eastAsia="ru-RU"/>
        </w:rPr>
        <w:t xml:space="preserve"> </w:t>
      </w:r>
      <w:r w:rsidRPr="00EA396C">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bookmarkEnd w:id="5"/>
    <w:p w14:paraId="0C4DB456" w14:textId="77777777" w:rsidR="0003504E" w:rsidRPr="00660182" w:rsidRDefault="0003504E" w:rsidP="000467B7">
      <w:pPr>
        <w:spacing w:after="0" w:line="240" w:lineRule="auto"/>
        <w:jc w:val="both"/>
        <w:rPr>
          <w:rFonts w:ascii="Times New Roman" w:eastAsia="Times New Roman" w:hAnsi="Times New Roman" w:cs="Times New Roman"/>
          <w:sz w:val="24"/>
          <w:szCs w:val="24"/>
          <w:lang w:eastAsia="ru-RU"/>
        </w:rPr>
      </w:pPr>
    </w:p>
    <w:p w14:paraId="4216A825" w14:textId="77777777" w:rsidR="00660182" w:rsidRDefault="0003504E" w:rsidP="000467B7">
      <w:pPr>
        <w:spacing w:after="0" w:line="240" w:lineRule="auto"/>
        <w:jc w:val="center"/>
        <w:rPr>
          <w:rFonts w:ascii="Times New Roman" w:eastAsia="Times New Roman" w:hAnsi="Times New Roman" w:cs="Times New Roman"/>
          <w:sz w:val="24"/>
          <w:szCs w:val="24"/>
          <w:lang w:eastAsia="ru-RU"/>
        </w:rPr>
      </w:pPr>
      <w:r w:rsidRPr="00660182">
        <w:rPr>
          <w:rFonts w:ascii="Times New Roman" w:eastAsia="Times New Roman" w:hAnsi="Times New Roman" w:cs="Times New Roman"/>
          <w:b/>
          <w:bCs/>
          <w:sz w:val="24"/>
          <w:szCs w:val="24"/>
          <w:lang w:eastAsia="ru-RU"/>
        </w:rPr>
        <w:t>Античные портики с четным и нечетным числом колонн в свете традиционного отношения к замыканию и раскрытию пространственных осей здания</w:t>
      </w:r>
    </w:p>
    <w:p w14:paraId="31E1B4C8" w14:textId="77777777" w:rsidR="00BB7DB3" w:rsidRDefault="00BB7DB3" w:rsidP="000467B7">
      <w:pPr>
        <w:spacing w:after="0" w:line="240" w:lineRule="auto"/>
        <w:jc w:val="both"/>
        <w:rPr>
          <w:rFonts w:ascii="Times New Roman" w:hAnsi="Times New Roman" w:cs="Times New Roman"/>
          <w:i/>
          <w:iCs/>
          <w:sz w:val="24"/>
          <w:szCs w:val="24"/>
        </w:rPr>
      </w:pPr>
    </w:p>
    <w:p w14:paraId="180BBF3E" w14:textId="77777777" w:rsidR="000467B7" w:rsidRDefault="00BB7DB3" w:rsidP="000467B7">
      <w:pPr>
        <w:spacing w:after="0" w:line="240" w:lineRule="auto"/>
        <w:jc w:val="both"/>
        <w:rPr>
          <w:rFonts w:ascii="Times New Roman" w:hAnsi="Times New Roman" w:cs="Times New Roman"/>
          <w:i/>
          <w:iCs/>
          <w:sz w:val="24"/>
          <w:szCs w:val="24"/>
        </w:rPr>
      </w:pPr>
      <w:bookmarkStart w:id="6" w:name="_Hlk165669310"/>
      <w:r w:rsidRPr="00660182">
        <w:rPr>
          <w:rFonts w:ascii="Times New Roman" w:hAnsi="Times New Roman" w:cs="Times New Roman"/>
          <w:i/>
          <w:iCs/>
          <w:sz w:val="24"/>
          <w:szCs w:val="24"/>
        </w:rPr>
        <w:t>Исследование выполнено в рамках Плана фундаментальных научных исследований Минстроя России и РААСН на 2024 г.</w:t>
      </w:r>
      <w:r w:rsidR="005D673C">
        <w:rPr>
          <w:rFonts w:ascii="Times New Roman" w:hAnsi="Times New Roman" w:cs="Times New Roman"/>
          <w:i/>
          <w:iCs/>
          <w:sz w:val="24"/>
          <w:szCs w:val="24"/>
        </w:rPr>
        <w:t>, тема</w:t>
      </w:r>
      <w:bookmarkEnd w:id="6"/>
      <w:r w:rsidR="000467B7" w:rsidRPr="000467B7">
        <w:t xml:space="preserve"> </w:t>
      </w:r>
      <w:r w:rsidR="000467B7" w:rsidRPr="000467B7">
        <w:rPr>
          <w:rFonts w:ascii="Times New Roman" w:hAnsi="Times New Roman" w:cs="Times New Roman"/>
          <w:i/>
          <w:iCs/>
          <w:sz w:val="24"/>
          <w:szCs w:val="24"/>
        </w:rPr>
        <w:t>1.1.6.1</w:t>
      </w:r>
    </w:p>
    <w:p w14:paraId="5EDE5DCC" w14:textId="28491DDF" w:rsidR="00E50F16" w:rsidRPr="00660182" w:rsidRDefault="00660182" w:rsidP="000467B7">
      <w:pPr>
        <w:spacing w:after="0" w:line="240" w:lineRule="auto"/>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 </w:t>
      </w:r>
    </w:p>
    <w:p w14:paraId="3C436AD7" w14:textId="668849C9" w:rsidR="0003504E" w:rsidRPr="00660182" w:rsidRDefault="0003504E"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 xml:space="preserve">Доклад посвящен теме раскрытия и замыкания главных пространственных осей античных и средневековых культовых зданий, в зависимости от чего в одних случаях входные проемы в них устраивались по середине, в других </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по сторонам от центрального простенка. Обосновывается гипотеза о том, что в древности преобладало намерение уберечь святыню в неприкосновенности внутри храма, а позже </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приоткрыть прямой доступ к ней извне и обеспечить распространение ее энергетического воздействия на окрестности. Разбор геометрических закономерностей построения правильного трехмерного объема (куба) с привлечением знаний о «ключе» построения лабиринта позволил автору показать, как путем соединения центральных точек на его шести гранях формируется октаэдр, охватывающий срединное пространство. Осевые линии пронизывают это пространство насквозь, боковые же направляются в обход подобно хордам. О важности сохранения замкнутости начальной точки главной продольной оси свидетельствует ее замуровывание в апсиде (экседре) храма, как христианского, так и языческого. Становится понятно, что здания без дверей по центру фасадов могли уподобляться ковчегам </w:t>
      </w:r>
      <w:r w:rsidR="00A52A50">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w:t>
      </w:r>
      <w:proofErr w:type="spellStart"/>
      <w:r w:rsidRPr="00660182">
        <w:rPr>
          <w:rFonts w:ascii="Times New Roman" w:eastAsia="Times New Roman" w:hAnsi="Times New Roman" w:cs="Times New Roman"/>
          <w:sz w:val="24"/>
          <w:szCs w:val="24"/>
          <w:lang w:eastAsia="ru-RU"/>
        </w:rPr>
        <w:t>реликвариям</w:t>
      </w:r>
      <w:proofErr w:type="spellEnd"/>
      <w:r w:rsidRPr="00660182">
        <w:rPr>
          <w:rFonts w:ascii="Times New Roman" w:eastAsia="Times New Roman" w:hAnsi="Times New Roman" w:cs="Times New Roman"/>
          <w:sz w:val="24"/>
          <w:szCs w:val="24"/>
          <w:lang w:eastAsia="ru-RU"/>
        </w:rPr>
        <w:t>.</w:t>
      </w:r>
    </w:p>
    <w:p w14:paraId="54B43A33" w14:textId="2129A6EC" w:rsidR="0003504E" w:rsidRDefault="0003504E" w:rsidP="00660182">
      <w:pPr>
        <w:spacing w:after="0" w:line="240" w:lineRule="auto"/>
        <w:ind w:firstLine="567"/>
        <w:jc w:val="both"/>
        <w:rPr>
          <w:rFonts w:ascii="Times New Roman" w:eastAsia="Times New Roman" w:hAnsi="Times New Roman" w:cs="Times New Roman"/>
          <w:sz w:val="24"/>
          <w:szCs w:val="24"/>
          <w:lang w:eastAsia="ru-RU"/>
        </w:rPr>
      </w:pPr>
    </w:p>
    <w:p w14:paraId="4FF2B2AB" w14:textId="77777777" w:rsidR="004030D5" w:rsidRDefault="004030D5" w:rsidP="00660182">
      <w:pPr>
        <w:spacing w:after="0" w:line="240" w:lineRule="auto"/>
        <w:ind w:firstLine="567"/>
        <w:jc w:val="both"/>
        <w:rPr>
          <w:rFonts w:ascii="Times New Roman" w:eastAsia="Times New Roman" w:hAnsi="Times New Roman" w:cs="Times New Roman"/>
          <w:sz w:val="24"/>
          <w:szCs w:val="24"/>
          <w:lang w:eastAsia="ru-RU"/>
        </w:rPr>
      </w:pPr>
    </w:p>
    <w:p w14:paraId="154A8FC9" w14:textId="7E227847" w:rsidR="004030D5" w:rsidRDefault="004030D5" w:rsidP="004030D5">
      <w:pPr>
        <w:spacing w:after="0" w:line="276" w:lineRule="auto"/>
        <w:jc w:val="both"/>
        <w:rPr>
          <w:rFonts w:ascii="Times New Roman" w:eastAsia="Times New Roman" w:hAnsi="Times New Roman" w:cs="Times New Roman"/>
          <w:sz w:val="24"/>
          <w:szCs w:val="24"/>
          <w:lang w:eastAsia="ru-RU"/>
        </w:rPr>
      </w:pPr>
      <w:r w:rsidRPr="00920DEA">
        <w:rPr>
          <w:rFonts w:ascii="Times New Roman" w:hAnsi="Times New Roman" w:cs="Times New Roman"/>
          <w:b/>
          <w:bCs/>
          <w:sz w:val="24"/>
          <w:szCs w:val="24"/>
        </w:rPr>
        <w:t>Буйнов А</w:t>
      </w:r>
      <w:r>
        <w:rPr>
          <w:rFonts w:ascii="Times New Roman" w:hAnsi="Times New Roman" w:cs="Times New Roman"/>
          <w:b/>
          <w:bCs/>
          <w:sz w:val="24"/>
          <w:szCs w:val="24"/>
        </w:rPr>
        <w:t>.</w:t>
      </w:r>
      <w:r w:rsidRPr="00920DEA">
        <w:rPr>
          <w:rFonts w:ascii="Times New Roman" w:hAnsi="Times New Roman" w:cs="Times New Roman"/>
          <w:b/>
          <w:bCs/>
          <w:sz w:val="24"/>
          <w:szCs w:val="24"/>
        </w:rPr>
        <w:t xml:space="preserve"> Н</w:t>
      </w:r>
      <w:r>
        <w:rPr>
          <w:rFonts w:ascii="Times New Roman" w:hAnsi="Times New Roman" w:cs="Times New Roman"/>
          <w:b/>
          <w:bCs/>
          <w:sz w:val="24"/>
          <w:szCs w:val="24"/>
        </w:rPr>
        <w:t>.</w:t>
      </w:r>
      <w:r w:rsidRPr="00920DEA">
        <w:rPr>
          <w:rFonts w:ascii="Times New Roman" w:hAnsi="Times New Roman" w:cs="Times New Roman"/>
          <w:sz w:val="24"/>
          <w:szCs w:val="24"/>
        </w:rPr>
        <w:t xml:space="preserve"> </w:t>
      </w:r>
      <w:r w:rsidRPr="00EA396C">
        <w:rPr>
          <w:rFonts w:ascii="Times New Roman" w:eastAsia="Times New Roman" w:hAnsi="Times New Roman" w:cs="Times New Roman"/>
          <w:sz w:val="24"/>
          <w:szCs w:val="24"/>
          <w:lang w:eastAsia="ru-RU"/>
        </w:rPr>
        <w:t>Национальный исследовательский Московский государственный строительный университет (НИУ МГСУ), Россия</w:t>
      </w:r>
    </w:p>
    <w:p w14:paraId="77F6FF24" w14:textId="77777777" w:rsidR="004030D5" w:rsidRPr="00920DEA" w:rsidRDefault="004030D5" w:rsidP="004030D5">
      <w:pPr>
        <w:spacing w:after="0" w:line="276" w:lineRule="auto"/>
        <w:jc w:val="both"/>
        <w:rPr>
          <w:rFonts w:ascii="Times New Roman" w:hAnsi="Times New Roman" w:cs="Times New Roman"/>
          <w:sz w:val="24"/>
          <w:szCs w:val="24"/>
        </w:rPr>
      </w:pPr>
    </w:p>
    <w:p w14:paraId="6D95577F" w14:textId="687AD42E" w:rsidR="004030D5" w:rsidRDefault="004030D5" w:rsidP="004030D5">
      <w:pPr>
        <w:spacing w:after="0" w:line="240" w:lineRule="auto"/>
        <w:ind w:firstLine="567"/>
        <w:jc w:val="center"/>
        <w:rPr>
          <w:rFonts w:ascii="Times New Roman" w:hAnsi="Times New Roman" w:cs="Times New Roman"/>
          <w:b/>
          <w:bCs/>
          <w:color w:val="1D2228"/>
          <w:sz w:val="24"/>
          <w:szCs w:val="24"/>
          <w:shd w:val="clear" w:color="auto" w:fill="FFFFFF"/>
        </w:rPr>
      </w:pPr>
      <w:r w:rsidRPr="00920DEA">
        <w:rPr>
          <w:rFonts w:ascii="Times New Roman" w:hAnsi="Times New Roman" w:cs="Times New Roman"/>
          <w:b/>
          <w:bCs/>
          <w:color w:val="1D2228"/>
          <w:sz w:val="24"/>
          <w:szCs w:val="24"/>
          <w:shd w:val="clear" w:color="auto" w:fill="FFFFFF"/>
        </w:rPr>
        <w:lastRenderedPageBreak/>
        <w:t>Комплексный подход, как основной принцип реконструкции и благоустройства исторических кварталов</w:t>
      </w:r>
    </w:p>
    <w:p w14:paraId="3C8A88B5" w14:textId="77777777" w:rsidR="004030D5" w:rsidRDefault="004030D5" w:rsidP="004030D5">
      <w:pPr>
        <w:spacing w:after="0" w:line="240" w:lineRule="auto"/>
        <w:ind w:firstLine="567"/>
        <w:jc w:val="both"/>
        <w:rPr>
          <w:rFonts w:ascii="Times New Roman" w:hAnsi="Times New Roman" w:cs="Times New Roman"/>
          <w:b/>
          <w:bCs/>
          <w:color w:val="1D2228"/>
          <w:sz w:val="24"/>
          <w:szCs w:val="24"/>
          <w:shd w:val="clear" w:color="auto" w:fill="FFFFFF"/>
        </w:rPr>
      </w:pPr>
    </w:p>
    <w:p w14:paraId="2B259FEC" w14:textId="49BC19D7" w:rsidR="004030D5" w:rsidRPr="00C314E1" w:rsidRDefault="00C314E1" w:rsidP="004030D5">
      <w:pPr>
        <w:spacing w:after="0" w:line="240" w:lineRule="auto"/>
        <w:ind w:firstLine="567"/>
        <w:jc w:val="both"/>
        <w:rPr>
          <w:rFonts w:ascii="Times New Roman" w:hAnsi="Times New Roman" w:cs="Times New Roman"/>
          <w:b/>
          <w:bCs/>
          <w:sz w:val="24"/>
          <w:szCs w:val="24"/>
          <w:shd w:val="clear" w:color="auto" w:fill="FFFFFF"/>
        </w:rPr>
      </w:pPr>
      <w:r w:rsidRPr="00C314E1">
        <w:rPr>
          <w:rFonts w:ascii="Times New Roman" w:hAnsi="Times New Roman" w:cs="Times New Roman"/>
          <w:sz w:val="24"/>
          <w:szCs w:val="24"/>
        </w:rPr>
        <w:t>Вопросы повышенной актуальности реконструкции и благоустройства исторических кварталов с приданием им статуса наиболее привлекательных городских пространств. Основные тенденции и направления, в соответствии с которыми идёт процесс реконструкции исторических кварталов и формирования в их среды различной функциональной направленности. Комплексный подход, как средство объединения требований функциональных, градостроительных, стилистических параметров, требований комфортности среды и благоустройства. Новое современное прочтение контекста в условиях реконструкции исторических кварталов. Реконструкция исторических кварталов, положительные результаты и перспективные направления.</w:t>
      </w:r>
    </w:p>
    <w:p w14:paraId="6B2B11AB" w14:textId="77777777" w:rsidR="004030D5" w:rsidRPr="00C314E1" w:rsidRDefault="004030D5" w:rsidP="004030D5">
      <w:pPr>
        <w:spacing w:after="0" w:line="240" w:lineRule="auto"/>
        <w:ind w:firstLine="567"/>
        <w:jc w:val="both"/>
        <w:rPr>
          <w:rFonts w:ascii="Times New Roman" w:eastAsia="Times New Roman" w:hAnsi="Times New Roman" w:cs="Times New Roman"/>
          <w:sz w:val="24"/>
          <w:szCs w:val="24"/>
          <w:lang w:eastAsia="ru-RU"/>
        </w:rPr>
      </w:pPr>
    </w:p>
    <w:p w14:paraId="55F57C5B" w14:textId="77777777" w:rsidR="0003504E" w:rsidRPr="00660182" w:rsidRDefault="0003504E" w:rsidP="00660182">
      <w:pPr>
        <w:spacing w:after="0" w:line="240" w:lineRule="auto"/>
        <w:ind w:firstLine="567"/>
        <w:jc w:val="both"/>
        <w:rPr>
          <w:rFonts w:ascii="Times New Roman" w:eastAsia="Times New Roman" w:hAnsi="Times New Roman" w:cs="Times New Roman"/>
          <w:sz w:val="24"/>
          <w:szCs w:val="24"/>
          <w:lang w:eastAsia="ru-RU"/>
        </w:rPr>
      </w:pPr>
    </w:p>
    <w:p w14:paraId="5B8381E8" w14:textId="2BBF275C" w:rsidR="0003504E" w:rsidRPr="00660182" w:rsidRDefault="0003504E" w:rsidP="000467B7">
      <w:pPr>
        <w:spacing w:after="0" w:line="240" w:lineRule="auto"/>
        <w:jc w:val="both"/>
        <w:rPr>
          <w:rFonts w:ascii="Times New Roman" w:eastAsia="Times New Roman" w:hAnsi="Times New Roman" w:cs="Times New Roman"/>
          <w:b/>
          <w:bCs/>
          <w:sz w:val="24"/>
          <w:szCs w:val="24"/>
          <w:lang w:eastAsia="ru-RU"/>
        </w:rPr>
      </w:pPr>
      <w:r w:rsidRPr="00A52A50">
        <w:rPr>
          <w:rFonts w:ascii="Times New Roman" w:eastAsia="Times New Roman" w:hAnsi="Times New Roman" w:cs="Times New Roman"/>
          <w:b/>
          <w:bCs/>
          <w:sz w:val="24"/>
          <w:szCs w:val="24"/>
          <w:lang w:eastAsia="ru-RU"/>
        </w:rPr>
        <w:t>Бучка А. М.</w:t>
      </w:r>
    </w:p>
    <w:p w14:paraId="3B37F96D" w14:textId="37042581" w:rsidR="0003504E" w:rsidRPr="00660182" w:rsidRDefault="0003504E" w:rsidP="000467B7">
      <w:pPr>
        <w:spacing w:after="0" w:line="240" w:lineRule="auto"/>
        <w:jc w:val="both"/>
        <w:rPr>
          <w:rFonts w:ascii="Times New Roman" w:eastAsia="Times New Roman" w:hAnsi="Times New Roman" w:cs="Times New Roman"/>
          <w:sz w:val="24"/>
          <w:szCs w:val="24"/>
          <w:lang w:eastAsia="ru-RU"/>
        </w:rPr>
      </w:pPr>
      <w:bookmarkStart w:id="7" w:name="_Hlk165666254"/>
      <w:r w:rsidRPr="00660182">
        <w:rPr>
          <w:rFonts w:ascii="Times New Roman" w:eastAsia="Times New Roman" w:hAnsi="Times New Roman" w:cs="Times New Roman"/>
          <w:sz w:val="24"/>
          <w:szCs w:val="24"/>
          <w:lang w:eastAsia="ru-RU"/>
        </w:rPr>
        <w:t>Академия архитектуры и искусств Южного федерального университета</w:t>
      </w:r>
      <w:r w:rsidR="009148BB">
        <w:rPr>
          <w:rFonts w:ascii="Times New Roman" w:eastAsia="Times New Roman" w:hAnsi="Times New Roman" w:cs="Times New Roman"/>
          <w:sz w:val="24"/>
          <w:szCs w:val="24"/>
          <w:lang w:eastAsia="ru-RU"/>
        </w:rPr>
        <w:t xml:space="preserve"> </w:t>
      </w:r>
      <w:r w:rsidR="009148BB" w:rsidRPr="009148BB">
        <w:rPr>
          <w:rFonts w:ascii="Times New Roman" w:eastAsia="Times New Roman" w:hAnsi="Times New Roman" w:cs="Times New Roman"/>
          <w:sz w:val="24"/>
          <w:szCs w:val="24"/>
          <w:lang w:eastAsia="ru-RU"/>
        </w:rPr>
        <w:t>(ААИ ЮФУ)</w:t>
      </w:r>
      <w:r w:rsidRPr="00660182">
        <w:rPr>
          <w:rFonts w:ascii="Times New Roman" w:eastAsia="Times New Roman" w:hAnsi="Times New Roman" w:cs="Times New Roman"/>
          <w:sz w:val="24"/>
          <w:szCs w:val="24"/>
          <w:lang w:eastAsia="ru-RU"/>
        </w:rPr>
        <w:t xml:space="preserve">, Россия </w:t>
      </w:r>
    </w:p>
    <w:bookmarkEnd w:id="7"/>
    <w:p w14:paraId="604AA02A" w14:textId="77777777" w:rsidR="0003504E" w:rsidRPr="00660182" w:rsidRDefault="0003504E" w:rsidP="000467B7">
      <w:pPr>
        <w:spacing w:after="0" w:line="240" w:lineRule="auto"/>
        <w:jc w:val="both"/>
        <w:rPr>
          <w:rFonts w:ascii="Times New Roman" w:eastAsia="Times New Roman" w:hAnsi="Times New Roman" w:cs="Times New Roman"/>
          <w:sz w:val="24"/>
          <w:szCs w:val="24"/>
          <w:lang w:eastAsia="ru-RU"/>
        </w:rPr>
      </w:pPr>
    </w:p>
    <w:p w14:paraId="3AC51B08" w14:textId="77FD82AE" w:rsidR="0003504E" w:rsidRPr="00F54D86" w:rsidRDefault="00660182" w:rsidP="000467B7">
      <w:pPr>
        <w:spacing w:after="0" w:line="240" w:lineRule="auto"/>
        <w:jc w:val="center"/>
        <w:rPr>
          <w:rFonts w:ascii="Times New Roman" w:eastAsia="Times New Roman" w:hAnsi="Times New Roman" w:cs="Times New Roman"/>
          <w:b/>
          <w:bCs/>
          <w:sz w:val="24"/>
          <w:szCs w:val="24"/>
          <w:lang w:eastAsia="ru-RU"/>
        </w:rPr>
      </w:pPr>
      <w:r w:rsidRPr="00660182">
        <w:rPr>
          <w:rFonts w:ascii="Times New Roman" w:eastAsia="Times New Roman" w:hAnsi="Times New Roman" w:cs="Times New Roman"/>
          <w:b/>
          <w:bCs/>
          <w:sz w:val="24"/>
          <w:szCs w:val="24"/>
          <w:lang w:eastAsia="ru-RU"/>
        </w:rPr>
        <w:t>Маскировка территорий</w:t>
      </w:r>
      <w:r w:rsidR="0003504E" w:rsidRPr="00660182">
        <w:rPr>
          <w:rFonts w:ascii="Times New Roman" w:eastAsia="Times New Roman" w:hAnsi="Times New Roman" w:cs="Times New Roman"/>
          <w:b/>
          <w:bCs/>
          <w:sz w:val="24"/>
          <w:szCs w:val="24"/>
          <w:lang w:eastAsia="ru-RU"/>
        </w:rPr>
        <w:t xml:space="preserve">, зданий, сооружений и военных объектов. </w:t>
      </w:r>
      <w:r w:rsidR="0003504E" w:rsidRPr="00F54D86">
        <w:rPr>
          <w:rFonts w:ascii="Times New Roman" w:eastAsia="Times New Roman" w:hAnsi="Times New Roman" w:cs="Times New Roman"/>
          <w:b/>
          <w:bCs/>
          <w:sz w:val="24"/>
          <w:szCs w:val="24"/>
          <w:lang w:eastAsia="ru-RU"/>
        </w:rPr>
        <w:t xml:space="preserve">Начало </w:t>
      </w:r>
      <w:r>
        <w:rPr>
          <w:rFonts w:ascii="Times New Roman" w:eastAsia="Times New Roman" w:hAnsi="Times New Roman" w:cs="Times New Roman"/>
          <w:b/>
          <w:bCs/>
          <w:sz w:val="24"/>
          <w:szCs w:val="24"/>
          <w:lang w:eastAsia="ru-RU"/>
        </w:rPr>
        <w:t>—</w:t>
      </w:r>
      <w:r w:rsidR="0003504E" w:rsidRPr="00F54D86">
        <w:rPr>
          <w:rFonts w:ascii="Times New Roman" w:eastAsia="Times New Roman" w:hAnsi="Times New Roman" w:cs="Times New Roman"/>
          <w:b/>
          <w:bCs/>
          <w:sz w:val="24"/>
          <w:szCs w:val="24"/>
          <w:lang w:eastAsia="ru-RU"/>
        </w:rPr>
        <w:t xml:space="preserve"> середина ХХ века</w:t>
      </w:r>
    </w:p>
    <w:p w14:paraId="538B367C" w14:textId="77777777" w:rsidR="00660182" w:rsidRPr="00F54D86" w:rsidRDefault="00660182" w:rsidP="00660182">
      <w:pPr>
        <w:spacing w:after="0" w:line="240" w:lineRule="auto"/>
        <w:ind w:firstLine="567"/>
        <w:jc w:val="center"/>
        <w:rPr>
          <w:rFonts w:ascii="Times New Roman" w:eastAsia="Times New Roman" w:hAnsi="Times New Roman" w:cs="Times New Roman"/>
          <w:b/>
          <w:bCs/>
          <w:sz w:val="24"/>
          <w:szCs w:val="24"/>
          <w:lang w:eastAsia="ru-RU"/>
        </w:rPr>
      </w:pPr>
    </w:p>
    <w:p w14:paraId="5DC38F8D" w14:textId="11E285AB" w:rsidR="0003504E" w:rsidRPr="00660182" w:rsidRDefault="00D5205A" w:rsidP="0066018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Самое пристальное внимание ей </w:t>
      </w:r>
      <w:r w:rsidR="0059764F">
        <w:rPr>
          <w:rFonts w:ascii="Times New Roman" w:eastAsia="Times New Roman" w:hAnsi="Times New Roman" w:cs="Times New Roman"/>
          <w:sz w:val="24"/>
          <w:szCs w:val="24"/>
          <w:lang w:eastAsia="ru-RU"/>
        </w:rPr>
        <w:t>начали</w:t>
      </w:r>
      <w:r>
        <w:rPr>
          <w:rFonts w:ascii="Times New Roman" w:eastAsia="Times New Roman" w:hAnsi="Times New Roman" w:cs="Times New Roman"/>
          <w:sz w:val="24"/>
          <w:szCs w:val="24"/>
          <w:lang w:eastAsia="ru-RU"/>
        </w:rPr>
        <w:t xml:space="preserve"> уделять, когда в силу развития военной техники стало очевидным, что к</w:t>
      </w:r>
      <w:r w:rsidR="0003504E" w:rsidRPr="00660182">
        <w:rPr>
          <w:rFonts w:ascii="Times New Roman" w:eastAsia="Times New Roman" w:hAnsi="Times New Roman" w:cs="Times New Roman"/>
          <w:sz w:val="24"/>
          <w:szCs w:val="24"/>
          <w:lang w:eastAsia="ru-RU"/>
        </w:rPr>
        <w:t xml:space="preserve">рупные исторические здания, особенно с золочёными куполами и колокольнями, выделяются в культурном ландшафте и являются великолепными ориентирами на местности. </w:t>
      </w:r>
    </w:p>
    <w:p w14:paraId="32670A76" w14:textId="66AC4684" w:rsidR="0003504E" w:rsidRPr="00D5205A" w:rsidRDefault="0003504E"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Базовая оборонительная маскировка в начале Первой мировой войны (1914</w:t>
      </w:r>
      <w:r w:rsidR="00D5205A">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1918 гг.) впервые была применена французами: подразделения специалистов-</w:t>
      </w:r>
      <w:proofErr w:type="spellStart"/>
      <w:r w:rsidRPr="00660182">
        <w:rPr>
          <w:rFonts w:ascii="Times New Roman" w:eastAsia="Times New Roman" w:hAnsi="Times New Roman" w:cs="Times New Roman"/>
          <w:sz w:val="24"/>
          <w:szCs w:val="24"/>
          <w:lang w:eastAsia="ru-RU"/>
        </w:rPr>
        <w:t>камуфлёров</w:t>
      </w:r>
      <w:proofErr w:type="spellEnd"/>
      <w:r w:rsidRPr="00660182">
        <w:rPr>
          <w:rFonts w:ascii="Times New Roman" w:eastAsia="Times New Roman" w:hAnsi="Times New Roman" w:cs="Times New Roman"/>
          <w:sz w:val="24"/>
          <w:szCs w:val="24"/>
          <w:lang w:eastAsia="ru-RU"/>
        </w:rPr>
        <w:t xml:space="preserve"> раскрашивали оружие и транспортные средства произвольными пятнами, чтобы слить их очертания с окружающей средой. Проводилась учёба военных подразделений по методам маскировки от воздушного наблюдения вражеской авиации сеткой, покрытой ветками с листвой. </w:t>
      </w:r>
      <w:r w:rsidRPr="00D5205A">
        <w:rPr>
          <w:rFonts w:ascii="Times New Roman" w:eastAsia="Times New Roman" w:hAnsi="Times New Roman" w:cs="Times New Roman"/>
          <w:sz w:val="24"/>
          <w:szCs w:val="24"/>
          <w:lang w:eastAsia="ru-RU"/>
        </w:rPr>
        <w:t xml:space="preserve">Окрашенные полотнища брезента выполняли для имитации ложных планировок территории. </w:t>
      </w:r>
    </w:p>
    <w:p w14:paraId="2C53FCFF" w14:textId="0B7C886C" w:rsidR="00D7766D" w:rsidRDefault="0003504E" w:rsidP="00660182">
      <w:pPr>
        <w:spacing w:after="0" w:line="240" w:lineRule="auto"/>
        <w:ind w:firstLine="567"/>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Британская армейская школа камуфляжа была основана в 1916 г</w:t>
      </w:r>
      <w:r w:rsidR="00D5205A">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 и базировалась в лондонском Кенсингтонском саду. Школа изучала методы обмана противника на Западном фронте. Угроза точечных бомбардировок Великобритании со стороны Люфтваффе (немецких ВВС) во время Второй мировой войны (1939</w:t>
      </w:r>
      <w:r w:rsidR="00D5205A">
        <w:rPr>
          <w:rFonts w:ascii="Times New Roman" w:eastAsia="Times New Roman" w:hAnsi="Times New Roman" w:cs="Times New Roman"/>
          <w:sz w:val="24"/>
          <w:szCs w:val="24"/>
          <w:lang w:eastAsia="ru-RU"/>
        </w:rPr>
        <w:t>–</w:t>
      </w:r>
      <w:r w:rsidRPr="00660182">
        <w:rPr>
          <w:rFonts w:ascii="Times New Roman" w:eastAsia="Times New Roman" w:hAnsi="Times New Roman" w:cs="Times New Roman"/>
          <w:sz w:val="24"/>
          <w:szCs w:val="24"/>
          <w:lang w:eastAsia="ru-RU"/>
        </w:rPr>
        <w:t xml:space="preserve">1945 гг.) заставила британских военных использовать маскировку и обман зрения более изощренными и стратегическими способами. Маскировка московского Кремля, территории Смольного института, Исаакиевского собора под руководством архитекторов, камуфляж планировки центра Гамбурга в период окончания </w:t>
      </w:r>
      <w:r w:rsidR="0059764F" w:rsidRPr="00660182">
        <w:rPr>
          <w:rFonts w:ascii="Times New Roman" w:eastAsia="Times New Roman" w:hAnsi="Times New Roman" w:cs="Times New Roman"/>
          <w:sz w:val="24"/>
          <w:szCs w:val="24"/>
          <w:lang w:eastAsia="ru-RU"/>
        </w:rPr>
        <w:t xml:space="preserve">Второй </w:t>
      </w:r>
      <w:r w:rsidRPr="00660182">
        <w:rPr>
          <w:rFonts w:ascii="Times New Roman" w:eastAsia="Times New Roman" w:hAnsi="Times New Roman" w:cs="Times New Roman"/>
          <w:sz w:val="24"/>
          <w:szCs w:val="24"/>
          <w:lang w:eastAsia="ru-RU"/>
        </w:rPr>
        <w:t>мировой войны выступили следующими примерами изучения и применения тактической маскировки.</w:t>
      </w:r>
    </w:p>
    <w:p w14:paraId="4080D05A" w14:textId="3CE97B00" w:rsidR="00D5205A" w:rsidRPr="00660182" w:rsidRDefault="00D5205A" w:rsidP="0066018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докладе будет показано, что э</w:t>
      </w:r>
      <w:r w:rsidRPr="00D5205A">
        <w:rPr>
          <w:rFonts w:ascii="Times New Roman" w:eastAsia="Times New Roman" w:hAnsi="Times New Roman" w:cs="Times New Roman"/>
          <w:sz w:val="24"/>
          <w:szCs w:val="24"/>
          <w:lang w:eastAsia="ru-RU"/>
        </w:rPr>
        <w:t xml:space="preserve">тапы становления теории и практики маскировки </w:t>
      </w:r>
      <w:r>
        <w:rPr>
          <w:rFonts w:ascii="Times New Roman" w:eastAsia="Times New Roman" w:hAnsi="Times New Roman" w:cs="Times New Roman"/>
          <w:sz w:val="24"/>
          <w:szCs w:val="24"/>
          <w:lang w:eastAsia="ru-RU"/>
        </w:rPr>
        <w:t xml:space="preserve">тесным образом </w:t>
      </w:r>
      <w:r w:rsidRPr="00D5205A">
        <w:rPr>
          <w:rFonts w:ascii="Times New Roman" w:eastAsia="Times New Roman" w:hAnsi="Times New Roman" w:cs="Times New Roman"/>
          <w:sz w:val="24"/>
          <w:szCs w:val="24"/>
          <w:lang w:eastAsia="ru-RU"/>
        </w:rPr>
        <w:t>связаны с градостроительством, архитектурой, кораблестроением, авиацией, модой и живописью.</w:t>
      </w:r>
    </w:p>
    <w:p w14:paraId="5F659B67" w14:textId="77777777" w:rsidR="00D7766D" w:rsidRDefault="00D7766D" w:rsidP="00660182">
      <w:pPr>
        <w:spacing w:after="0" w:line="240" w:lineRule="auto"/>
        <w:ind w:firstLine="567"/>
        <w:jc w:val="both"/>
        <w:rPr>
          <w:rFonts w:ascii="Times New Roman" w:eastAsia="Times New Roman" w:hAnsi="Times New Roman" w:cs="Times New Roman"/>
          <w:sz w:val="24"/>
          <w:szCs w:val="24"/>
          <w:lang w:eastAsia="ru-RU"/>
        </w:rPr>
      </w:pPr>
    </w:p>
    <w:p w14:paraId="1EC68EE7" w14:textId="77777777" w:rsidR="00446907" w:rsidRDefault="00446907" w:rsidP="00660182">
      <w:pPr>
        <w:spacing w:after="0" w:line="240" w:lineRule="auto"/>
        <w:ind w:firstLine="567"/>
        <w:jc w:val="both"/>
        <w:rPr>
          <w:rFonts w:ascii="Times New Roman" w:eastAsia="Times New Roman" w:hAnsi="Times New Roman" w:cs="Times New Roman"/>
          <w:sz w:val="24"/>
          <w:szCs w:val="24"/>
          <w:lang w:eastAsia="ru-RU"/>
        </w:rPr>
      </w:pPr>
    </w:p>
    <w:p w14:paraId="13AA69EC" w14:textId="77777777" w:rsidR="00446907" w:rsidRPr="00446907" w:rsidRDefault="00446907" w:rsidP="00446907">
      <w:pPr>
        <w:spacing w:after="0" w:line="276" w:lineRule="auto"/>
        <w:jc w:val="both"/>
        <w:rPr>
          <w:rFonts w:ascii="Times New Roman" w:hAnsi="Times New Roman" w:cs="Times New Roman"/>
          <w:b/>
          <w:bCs/>
          <w:sz w:val="24"/>
          <w:szCs w:val="24"/>
        </w:rPr>
      </w:pPr>
      <w:r w:rsidRPr="00446907">
        <w:rPr>
          <w:rFonts w:ascii="Times New Roman" w:hAnsi="Times New Roman" w:cs="Times New Roman"/>
          <w:b/>
          <w:bCs/>
          <w:sz w:val="24"/>
          <w:szCs w:val="24"/>
        </w:rPr>
        <w:t>Васильев Н. Ю.</w:t>
      </w:r>
    </w:p>
    <w:p w14:paraId="18B53E28" w14:textId="74E4B5BD" w:rsidR="00446907" w:rsidRDefault="00446907" w:rsidP="00446907">
      <w:pPr>
        <w:spacing w:after="0" w:line="276" w:lineRule="auto"/>
        <w:jc w:val="both"/>
        <w:rPr>
          <w:rFonts w:ascii="Times New Roman" w:eastAsia="Times New Roman" w:hAnsi="Times New Roman" w:cs="Times New Roman"/>
          <w:sz w:val="24"/>
          <w:szCs w:val="24"/>
          <w:lang w:eastAsia="ru-RU"/>
        </w:rPr>
      </w:pPr>
      <w:r w:rsidRPr="00DD5460">
        <w:rPr>
          <w:rFonts w:ascii="Times New Roman" w:hAnsi="Times New Roman" w:cs="Times New Roman"/>
          <w:sz w:val="24"/>
          <w:szCs w:val="24"/>
        </w:rPr>
        <w:t>Национальный исследовательский Московский государственный строительный университет</w:t>
      </w:r>
      <w:r>
        <w:rPr>
          <w:rFonts w:ascii="Times New Roman" w:hAnsi="Times New Roman" w:cs="Times New Roman"/>
          <w:sz w:val="24"/>
          <w:szCs w:val="24"/>
        </w:rPr>
        <w:t xml:space="preserve"> </w:t>
      </w:r>
      <w:r w:rsidRPr="00EA396C">
        <w:rPr>
          <w:rFonts w:ascii="Times New Roman" w:eastAsia="Times New Roman" w:hAnsi="Times New Roman" w:cs="Times New Roman"/>
          <w:sz w:val="24"/>
          <w:szCs w:val="24"/>
          <w:lang w:eastAsia="ru-RU"/>
        </w:rPr>
        <w:t>(НИУ МГСУ), Россия</w:t>
      </w:r>
      <w:r w:rsidR="0079709E">
        <w:rPr>
          <w:rFonts w:ascii="Times New Roman" w:eastAsia="Times New Roman" w:hAnsi="Times New Roman" w:cs="Times New Roman"/>
          <w:sz w:val="24"/>
          <w:szCs w:val="24"/>
          <w:lang w:eastAsia="ru-RU"/>
        </w:rPr>
        <w:t>,</w:t>
      </w:r>
    </w:p>
    <w:p w14:paraId="3438B3A2" w14:textId="746D8CCE" w:rsidR="0079709E" w:rsidRDefault="0079709E" w:rsidP="00446907">
      <w:pPr>
        <w:spacing w:after="0" w:line="276" w:lineRule="auto"/>
        <w:jc w:val="both"/>
        <w:rPr>
          <w:rFonts w:ascii="Times New Roman" w:hAnsi="Times New Roman" w:cs="Times New Roman"/>
          <w:sz w:val="24"/>
          <w:szCs w:val="24"/>
        </w:rPr>
      </w:pPr>
      <w:r w:rsidRPr="00553480">
        <w:rPr>
          <w:rFonts w:ascii="Times New Roman" w:hAnsi="Times New Roman" w:cs="Times New Roman"/>
          <w:b/>
          <w:bCs/>
          <w:sz w:val="24"/>
          <w:szCs w:val="24"/>
        </w:rPr>
        <w:t>Шевцова О</w:t>
      </w:r>
      <w:r>
        <w:rPr>
          <w:rFonts w:ascii="Times New Roman" w:hAnsi="Times New Roman" w:cs="Times New Roman"/>
          <w:b/>
          <w:bCs/>
          <w:sz w:val="24"/>
          <w:szCs w:val="24"/>
        </w:rPr>
        <w:t>.</w:t>
      </w:r>
      <w:r w:rsidRPr="00553480">
        <w:rPr>
          <w:rFonts w:ascii="Times New Roman" w:hAnsi="Times New Roman" w:cs="Times New Roman"/>
          <w:b/>
          <w:bCs/>
          <w:sz w:val="24"/>
          <w:szCs w:val="24"/>
        </w:rPr>
        <w:t xml:space="preserve"> Ю</w:t>
      </w:r>
      <w:r>
        <w:rPr>
          <w:rFonts w:ascii="Times New Roman" w:hAnsi="Times New Roman" w:cs="Times New Roman"/>
          <w:b/>
          <w:bCs/>
          <w:sz w:val="24"/>
          <w:szCs w:val="24"/>
        </w:rPr>
        <w:t>.</w:t>
      </w:r>
    </w:p>
    <w:p w14:paraId="5715D945" w14:textId="5E3862F2" w:rsidR="0079709E" w:rsidRPr="00DD5460" w:rsidRDefault="0079709E" w:rsidP="0044690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Московский государственный академический художественный институт имени В.И. Сурикова, Россия</w:t>
      </w:r>
    </w:p>
    <w:p w14:paraId="36BA0096" w14:textId="7C1E38D4" w:rsidR="00446907" w:rsidRPr="00446907" w:rsidRDefault="00446907" w:rsidP="00446907">
      <w:pPr>
        <w:spacing w:after="0" w:line="240" w:lineRule="auto"/>
        <w:ind w:firstLine="567"/>
        <w:jc w:val="center"/>
        <w:rPr>
          <w:rFonts w:ascii="Times New Roman" w:eastAsia="Times New Roman" w:hAnsi="Times New Roman" w:cs="Times New Roman"/>
          <w:b/>
          <w:bCs/>
          <w:sz w:val="24"/>
          <w:szCs w:val="24"/>
          <w:lang w:eastAsia="ru-RU"/>
        </w:rPr>
      </w:pPr>
      <w:r w:rsidRPr="00446907">
        <w:rPr>
          <w:rFonts w:ascii="Times New Roman" w:hAnsi="Times New Roman" w:cs="Times New Roman"/>
          <w:b/>
          <w:bCs/>
          <w:sz w:val="24"/>
          <w:szCs w:val="24"/>
        </w:rPr>
        <w:lastRenderedPageBreak/>
        <w:t>Потерянный «брат» дома Наркомфина.  Опыт реконструкции проекта жилого дома Всесоюзного института животноводства в Москве</w:t>
      </w:r>
    </w:p>
    <w:p w14:paraId="2B471AF4" w14:textId="77777777" w:rsidR="0059764F" w:rsidRDefault="0059764F" w:rsidP="00660182">
      <w:pPr>
        <w:spacing w:after="0" w:line="240" w:lineRule="auto"/>
        <w:ind w:firstLine="567"/>
        <w:jc w:val="both"/>
        <w:rPr>
          <w:rFonts w:ascii="Times New Roman" w:eastAsia="Times New Roman" w:hAnsi="Times New Roman" w:cs="Times New Roman"/>
          <w:sz w:val="24"/>
          <w:szCs w:val="24"/>
          <w:lang w:eastAsia="ru-RU"/>
        </w:rPr>
      </w:pPr>
    </w:p>
    <w:p w14:paraId="571A30C7" w14:textId="77777777" w:rsidR="00446907" w:rsidRPr="00446907" w:rsidRDefault="00446907" w:rsidP="00446907">
      <w:pPr>
        <w:pStyle w:val="10"/>
        <w:spacing w:after="0"/>
        <w:ind w:left="0" w:firstLine="567"/>
        <w:rPr>
          <w:rFonts w:ascii="Times New Roman" w:hAnsi="Times New Roman" w:cs="Times New Roman"/>
          <w:szCs w:val="24"/>
        </w:rPr>
      </w:pPr>
      <w:r w:rsidRPr="00446907">
        <w:rPr>
          <w:rFonts w:ascii="Times New Roman" w:hAnsi="Times New Roman" w:cs="Times New Roman"/>
          <w:bCs/>
          <w:szCs w:val="24"/>
        </w:rPr>
        <w:t>В статье приводится опыт архивных изысканий и архитектурной графической реконструкции утраченного экспериментального жилого дома, выполненного Вячеславом Владимировым и Юлианом Герштейном. Дом был кратко описан в книге лидера конструктивистов Моисея Гинзбурга, но без чертежей и фотографий. Реконструкция первоначального замысла и построенного в результате дома описывается в настоящей статье в сравнении</w:t>
      </w:r>
      <w:r w:rsidRPr="00446907">
        <w:rPr>
          <w:rFonts w:ascii="Times New Roman" w:hAnsi="Times New Roman" w:cs="Times New Roman"/>
          <w:b/>
          <w:bCs/>
          <w:szCs w:val="24"/>
        </w:rPr>
        <w:t xml:space="preserve"> </w:t>
      </w:r>
      <w:r w:rsidRPr="00446907">
        <w:rPr>
          <w:rFonts w:ascii="Times New Roman" w:hAnsi="Times New Roman" w:cs="Times New Roman"/>
          <w:szCs w:val="24"/>
        </w:rPr>
        <w:t>с домом Наркомфина, как самым известным памятником конструктивизма.</w:t>
      </w:r>
    </w:p>
    <w:p w14:paraId="5436D870" w14:textId="132CEAB7" w:rsidR="00446907" w:rsidRPr="00446907" w:rsidRDefault="00446907" w:rsidP="00446907">
      <w:pPr>
        <w:spacing w:after="0" w:line="240" w:lineRule="auto"/>
        <w:ind w:firstLine="567"/>
        <w:jc w:val="both"/>
        <w:rPr>
          <w:rFonts w:ascii="Times New Roman" w:eastAsia="Times New Roman" w:hAnsi="Times New Roman" w:cs="Times New Roman"/>
          <w:sz w:val="24"/>
          <w:szCs w:val="24"/>
          <w:lang w:eastAsia="ru-RU"/>
        </w:rPr>
      </w:pPr>
      <w:r w:rsidRPr="00446907">
        <w:rPr>
          <w:rFonts w:ascii="Times New Roman" w:hAnsi="Times New Roman" w:cs="Times New Roman"/>
          <w:sz w:val="24"/>
          <w:szCs w:val="24"/>
        </w:rPr>
        <w:t>Многообразие типовых ячеек Строительного комитета РСФСР, разработанных группой Гинзбурга, не было полностью воплощено, оставшись уделом экспериментальных домов этой эпохи, потому любой неизвестный ранее пример разработки типологии многоуровневых компактных жилых ячеек ценен вдвойне. Многое в опыте конструктивистов не осмыслено даже в их собственных произведениях. Настоящая статья призвана «нанести на карту» одно из таких «белых пятен».</w:t>
      </w:r>
    </w:p>
    <w:p w14:paraId="1C895C85" w14:textId="77777777" w:rsidR="00446907" w:rsidRPr="00446907" w:rsidRDefault="00446907" w:rsidP="00446907">
      <w:pPr>
        <w:spacing w:after="0" w:line="240" w:lineRule="auto"/>
        <w:ind w:firstLine="567"/>
        <w:jc w:val="both"/>
        <w:rPr>
          <w:rFonts w:ascii="Times New Roman" w:eastAsia="Times New Roman" w:hAnsi="Times New Roman" w:cs="Times New Roman"/>
          <w:sz w:val="24"/>
          <w:szCs w:val="24"/>
          <w:lang w:eastAsia="ru-RU"/>
        </w:rPr>
      </w:pPr>
    </w:p>
    <w:p w14:paraId="46710B39" w14:textId="77777777" w:rsidR="00446907" w:rsidRPr="00660182" w:rsidRDefault="00446907" w:rsidP="00660182">
      <w:pPr>
        <w:spacing w:after="0" w:line="240" w:lineRule="auto"/>
        <w:ind w:firstLine="567"/>
        <w:jc w:val="both"/>
        <w:rPr>
          <w:rFonts w:ascii="Times New Roman" w:eastAsia="Times New Roman" w:hAnsi="Times New Roman" w:cs="Times New Roman"/>
          <w:sz w:val="24"/>
          <w:szCs w:val="24"/>
          <w:lang w:eastAsia="ru-RU"/>
        </w:rPr>
      </w:pPr>
    </w:p>
    <w:p w14:paraId="716F2F46" w14:textId="6A3AB0E7" w:rsidR="00AB2265" w:rsidRPr="00660182" w:rsidRDefault="00AB2265" w:rsidP="000467B7">
      <w:pPr>
        <w:spacing w:after="0" w:line="240" w:lineRule="auto"/>
        <w:jc w:val="both"/>
        <w:rPr>
          <w:rFonts w:ascii="Times New Roman" w:eastAsia="Times New Roman" w:hAnsi="Times New Roman" w:cs="Times New Roman"/>
          <w:b/>
          <w:bCs/>
          <w:sz w:val="24"/>
          <w:szCs w:val="24"/>
          <w:lang w:eastAsia="ru-RU"/>
        </w:rPr>
      </w:pPr>
      <w:r w:rsidRPr="00D5205A">
        <w:rPr>
          <w:rFonts w:ascii="Times New Roman" w:eastAsia="Times New Roman" w:hAnsi="Times New Roman" w:cs="Times New Roman"/>
          <w:b/>
          <w:bCs/>
          <w:sz w:val="24"/>
          <w:szCs w:val="24"/>
          <w:lang w:eastAsia="ru-RU"/>
        </w:rPr>
        <w:t>Воробьева Д</w:t>
      </w:r>
      <w:r w:rsidR="00863DC8" w:rsidRPr="00D5205A">
        <w:rPr>
          <w:rFonts w:ascii="Times New Roman" w:eastAsia="Times New Roman" w:hAnsi="Times New Roman" w:cs="Times New Roman"/>
          <w:b/>
          <w:bCs/>
          <w:sz w:val="24"/>
          <w:szCs w:val="24"/>
          <w:lang w:eastAsia="ru-RU"/>
        </w:rPr>
        <w:t>.</w:t>
      </w:r>
      <w:r w:rsidRPr="00D5205A">
        <w:rPr>
          <w:rFonts w:ascii="Times New Roman" w:eastAsia="Times New Roman" w:hAnsi="Times New Roman" w:cs="Times New Roman"/>
          <w:b/>
          <w:bCs/>
          <w:sz w:val="24"/>
          <w:szCs w:val="24"/>
          <w:lang w:eastAsia="ru-RU"/>
        </w:rPr>
        <w:t xml:space="preserve"> Н</w:t>
      </w:r>
      <w:r w:rsidR="00863DC8" w:rsidRPr="00D5205A">
        <w:rPr>
          <w:rFonts w:ascii="Times New Roman" w:eastAsia="Times New Roman" w:hAnsi="Times New Roman" w:cs="Times New Roman"/>
          <w:b/>
          <w:bCs/>
          <w:sz w:val="24"/>
          <w:szCs w:val="24"/>
          <w:lang w:eastAsia="ru-RU"/>
        </w:rPr>
        <w:t>.</w:t>
      </w:r>
      <w:r w:rsidRPr="00660182">
        <w:rPr>
          <w:rFonts w:ascii="Times New Roman" w:eastAsia="Times New Roman" w:hAnsi="Times New Roman" w:cs="Times New Roman"/>
          <w:b/>
          <w:bCs/>
          <w:sz w:val="24"/>
          <w:szCs w:val="24"/>
          <w:lang w:eastAsia="ru-RU"/>
        </w:rPr>
        <w:t xml:space="preserve"> </w:t>
      </w:r>
    </w:p>
    <w:p w14:paraId="65320116" w14:textId="146B615A" w:rsidR="00AB2265" w:rsidRPr="00660182" w:rsidRDefault="00AB2265" w:rsidP="000467B7">
      <w:pPr>
        <w:spacing w:after="0" w:line="240" w:lineRule="auto"/>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Государственный институт искусствознания</w:t>
      </w:r>
      <w:r w:rsidR="009148BB">
        <w:rPr>
          <w:rFonts w:ascii="Times New Roman" w:eastAsia="Times New Roman" w:hAnsi="Times New Roman" w:cs="Times New Roman"/>
          <w:sz w:val="24"/>
          <w:szCs w:val="24"/>
          <w:lang w:eastAsia="ru-RU"/>
        </w:rPr>
        <w:t xml:space="preserve"> (ГИИ)</w:t>
      </w:r>
      <w:r w:rsidRPr="00660182">
        <w:rPr>
          <w:rFonts w:ascii="Times New Roman" w:eastAsia="Times New Roman" w:hAnsi="Times New Roman" w:cs="Times New Roman"/>
          <w:sz w:val="24"/>
          <w:szCs w:val="24"/>
          <w:lang w:eastAsia="ru-RU"/>
        </w:rPr>
        <w:t xml:space="preserve">, </w:t>
      </w:r>
      <w:r w:rsidR="00863DC8" w:rsidRPr="00660182">
        <w:rPr>
          <w:rFonts w:ascii="Times New Roman" w:eastAsia="Times New Roman" w:hAnsi="Times New Roman" w:cs="Times New Roman"/>
          <w:sz w:val="24"/>
          <w:szCs w:val="24"/>
          <w:lang w:eastAsia="ru-RU"/>
        </w:rPr>
        <w:t>Россия</w:t>
      </w:r>
    </w:p>
    <w:p w14:paraId="02C94FF2" w14:textId="77777777" w:rsidR="00863DC8" w:rsidRPr="00660182" w:rsidRDefault="00863DC8" w:rsidP="000467B7">
      <w:pPr>
        <w:spacing w:after="0" w:line="240" w:lineRule="auto"/>
        <w:jc w:val="both"/>
        <w:rPr>
          <w:rFonts w:ascii="Times New Roman" w:hAnsi="Times New Roman" w:cs="Times New Roman"/>
          <w:sz w:val="24"/>
          <w:szCs w:val="24"/>
        </w:rPr>
      </w:pPr>
    </w:p>
    <w:p w14:paraId="753163E8" w14:textId="1EB614D5" w:rsidR="004D4DC1" w:rsidRDefault="004D4DC1" w:rsidP="000467B7">
      <w:pPr>
        <w:spacing w:after="0" w:line="240" w:lineRule="auto"/>
        <w:jc w:val="center"/>
        <w:rPr>
          <w:rFonts w:ascii="Times New Roman" w:hAnsi="Times New Roman" w:cs="Times New Roman"/>
          <w:b/>
          <w:bCs/>
          <w:sz w:val="24"/>
          <w:szCs w:val="24"/>
        </w:rPr>
      </w:pPr>
      <w:r w:rsidRPr="00660182">
        <w:rPr>
          <w:rFonts w:ascii="Times New Roman" w:hAnsi="Times New Roman" w:cs="Times New Roman"/>
          <w:b/>
          <w:bCs/>
          <w:sz w:val="24"/>
          <w:szCs w:val="24"/>
        </w:rPr>
        <w:t>Скальная архитектура джайнизма в Южной Индии</w:t>
      </w:r>
    </w:p>
    <w:p w14:paraId="4A49E46E" w14:textId="77777777" w:rsidR="00660182" w:rsidRPr="00660182" w:rsidRDefault="00660182" w:rsidP="00660182">
      <w:pPr>
        <w:spacing w:after="0" w:line="240" w:lineRule="auto"/>
        <w:ind w:firstLine="567"/>
        <w:jc w:val="center"/>
        <w:rPr>
          <w:rFonts w:ascii="Times New Roman" w:hAnsi="Times New Roman" w:cs="Times New Roman"/>
          <w:b/>
          <w:bCs/>
          <w:sz w:val="24"/>
          <w:szCs w:val="24"/>
        </w:rPr>
      </w:pPr>
    </w:p>
    <w:p w14:paraId="69F38FD8" w14:textId="0BCB7EC7" w:rsidR="001A3F0F" w:rsidRPr="00660182" w:rsidRDefault="001A3F0F"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 докладе речь пойдет об основных памятниках </w:t>
      </w:r>
      <w:proofErr w:type="spellStart"/>
      <w:r w:rsidRPr="00660182">
        <w:rPr>
          <w:rFonts w:ascii="Times New Roman" w:hAnsi="Times New Roman" w:cs="Times New Roman"/>
          <w:sz w:val="24"/>
          <w:szCs w:val="24"/>
        </w:rPr>
        <w:t>джайнской</w:t>
      </w:r>
      <w:proofErr w:type="spellEnd"/>
      <w:r w:rsidRPr="00660182">
        <w:rPr>
          <w:rFonts w:ascii="Times New Roman" w:hAnsi="Times New Roman" w:cs="Times New Roman"/>
          <w:sz w:val="24"/>
          <w:szCs w:val="24"/>
        </w:rPr>
        <w:t xml:space="preserve"> пещерной архитектуры на территории Индии</w:t>
      </w:r>
      <w:r w:rsidR="004519C9" w:rsidRPr="00660182">
        <w:rPr>
          <w:rFonts w:ascii="Times New Roman" w:hAnsi="Times New Roman" w:cs="Times New Roman"/>
          <w:sz w:val="24"/>
          <w:szCs w:val="24"/>
        </w:rPr>
        <w:t>, находящи</w:t>
      </w:r>
      <w:r w:rsidR="00146832" w:rsidRPr="00660182">
        <w:rPr>
          <w:rFonts w:ascii="Times New Roman" w:hAnsi="Times New Roman" w:cs="Times New Roman"/>
          <w:sz w:val="24"/>
          <w:szCs w:val="24"/>
        </w:rPr>
        <w:t>х</w:t>
      </w:r>
      <w:r w:rsidR="004519C9" w:rsidRPr="00660182">
        <w:rPr>
          <w:rFonts w:ascii="Times New Roman" w:hAnsi="Times New Roman" w:cs="Times New Roman"/>
          <w:sz w:val="24"/>
          <w:szCs w:val="24"/>
        </w:rPr>
        <w:t>ся</w:t>
      </w:r>
      <w:r w:rsidRPr="00660182">
        <w:rPr>
          <w:rFonts w:ascii="Times New Roman" w:hAnsi="Times New Roman" w:cs="Times New Roman"/>
          <w:sz w:val="24"/>
          <w:szCs w:val="24"/>
        </w:rPr>
        <w:t xml:space="preserve"> в штатах Махараштра, Карнатака, Тамил-Наду. Это одни из наименее исследованных памятников</w:t>
      </w:r>
      <w:r w:rsidR="00146832" w:rsidRPr="00660182">
        <w:rPr>
          <w:rFonts w:ascii="Times New Roman" w:hAnsi="Times New Roman" w:cs="Times New Roman"/>
          <w:sz w:val="24"/>
          <w:szCs w:val="24"/>
        </w:rPr>
        <w:t xml:space="preserve"> индийской архитектуры</w:t>
      </w:r>
      <w:r w:rsidRPr="00660182">
        <w:rPr>
          <w:rFonts w:ascii="Times New Roman" w:hAnsi="Times New Roman" w:cs="Times New Roman"/>
          <w:sz w:val="24"/>
          <w:szCs w:val="24"/>
        </w:rPr>
        <w:t xml:space="preserve">, многие из которых не получили никакого освещения в отечественной литературе. Однако </w:t>
      </w:r>
      <w:proofErr w:type="spellStart"/>
      <w:r w:rsidRPr="00660182">
        <w:rPr>
          <w:rFonts w:ascii="Times New Roman" w:hAnsi="Times New Roman" w:cs="Times New Roman"/>
          <w:sz w:val="24"/>
          <w:szCs w:val="24"/>
        </w:rPr>
        <w:t>джайнская</w:t>
      </w:r>
      <w:proofErr w:type="spellEnd"/>
      <w:r w:rsidRPr="00660182">
        <w:rPr>
          <w:rFonts w:ascii="Times New Roman" w:hAnsi="Times New Roman" w:cs="Times New Roman"/>
          <w:sz w:val="24"/>
          <w:szCs w:val="24"/>
        </w:rPr>
        <w:t xml:space="preserve"> архитектурная традиция пещерного зодчества имеет длительную историю </w:t>
      </w:r>
      <w:r w:rsidR="00D5205A">
        <w:rPr>
          <w:rFonts w:ascii="Times New Roman" w:hAnsi="Times New Roman" w:cs="Times New Roman"/>
          <w:sz w:val="24"/>
          <w:szCs w:val="24"/>
        </w:rPr>
        <w:t>—</w:t>
      </w:r>
      <w:r w:rsidR="004519C9" w:rsidRPr="00660182">
        <w:rPr>
          <w:rFonts w:ascii="Times New Roman" w:hAnsi="Times New Roman" w:cs="Times New Roman"/>
          <w:sz w:val="24"/>
          <w:szCs w:val="24"/>
        </w:rPr>
        <w:t xml:space="preserve"> </w:t>
      </w:r>
      <w:r w:rsidRPr="00660182">
        <w:rPr>
          <w:rFonts w:ascii="Times New Roman" w:hAnsi="Times New Roman" w:cs="Times New Roman"/>
          <w:sz w:val="24"/>
          <w:szCs w:val="24"/>
        </w:rPr>
        <w:t xml:space="preserve">с </w:t>
      </w:r>
      <w:r w:rsidRPr="00660182">
        <w:rPr>
          <w:rFonts w:ascii="Times New Roman" w:hAnsi="Times New Roman" w:cs="Times New Roman"/>
          <w:sz w:val="24"/>
          <w:szCs w:val="24"/>
          <w:lang w:val="en-US"/>
        </w:rPr>
        <w:t>III</w:t>
      </w:r>
      <w:r w:rsidRPr="00660182">
        <w:rPr>
          <w:rFonts w:ascii="Times New Roman" w:hAnsi="Times New Roman" w:cs="Times New Roman"/>
          <w:sz w:val="24"/>
          <w:szCs w:val="24"/>
        </w:rPr>
        <w:t xml:space="preserve"> в</w:t>
      </w:r>
      <w:r w:rsidR="00D5205A">
        <w:rPr>
          <w:rFonts w:ascii="Times New Roman" w:hAnsi="Times New Roman" w:cs="Times New Roman"/>
          <w:sz w:val="24"/>
          <w:szCs w:val="24"/>
        </w:rPr>
        <w:t>.</w:t>
      </w:r>
      <w:r w:rsidRPr="00660182">
        <w:rPr>
          <w:rFonts w:ascii="Times New Roman" w:hAnsi="Times New Roman" w:cs="Times New Roman"/>
          <w:sz w:val="24"/>
          <w:szCs w:val="24"/>
        </w:rPr>
        <w:t xml:space="preserve"> до н</w:t>
      </w:r>
      <w:r w:rsidR="00D5205A">
        <w:rPr>
          <w:rFonts w:ascii="Times New Roman" w:hAnsi="Times New Roman" w:cs="Times New Roman"/>
          <w:sz w:val="24"/>
          <w:szCs w:val="24"/>
        </w:rPr>
        <w:t>.</w:t>
      </w:r>
      <w:r w:rsidRPr="00660182">
        <w:rPr>
          <w:rFonts w:ascii="Times New Roman" w:hAnsi="Times New Roman" w:cs="Times New Roman"/>
          <w:sz w:val="24"/>
          <w:szCs w:val="24"/>
        </w:rPr>
        <w:t xml:space="preserve"> э</w:t>
      </w:r>
      <w:r w:rsidR="00D5205A">
        <w:rPr>
          <w:rFonts w:ascii="Times New Roman" w:hAnsi="Times New Roman" w:cs="Times New Roman"/>
          <w:sz w:val="24"/>
          <w:szCs w:val="24"/>
        </w:rPr>
        <w:t>.</w:t>
      </w:r>
      <w:r w:rsidRPr="00660182">
        <w:rPr>
          <w:rFonts w:ascii="Times New Roman" w:hAnsi="Times New Roman" w:cs="Times New Roman"/>
          <w:sz w:val="24"/>
          <w:szCs w:val="24"/>
        </w:rPr>
        <w:t xml:space="preserve"> до Х в</w:t>
      </w:r>
      <w:r w:rsidR="00D5205A">
        <w:rPr>
          <w:rFonts w:ascii="Times New Roman" w:hAnsi="Times New Roman" w:cs="Times New Roman"/>
          <w:sz w:val="24"/>
          <w:szCs w:val="24"/>
        </w:rPr>
        <w:t>.</w:t>
      </w:r>
      <w:r w:rsidRPr="00660182">
        <w:rPr>
          <w:rFonts w:ascii="Times New Roman" w:hAnsi="Times New Roman" w:cs="Times New Roman"/>
          <w:sz w:val="24"/>
          <w:szCs w:val="24"/>
        </w:rPr>
        <w:t xml:space="preserve">, когда </w:t>
      </w:r>
      <w:r w:rsidR="004519C9" w:rsidRPr="00660182">
        <w:rPr>
          <w:rFonts w:ascii="Times New Roman" w:hAnsi="Times New Roman" w:cs="Times New Roman"/>
          <w:sz w:val="24"/>
          <w:szCs w:val="24"/>
        </w:rPr>
        <w:t>скальное зодчество в Индии</w:t>
      </w:r>
      <w:r w:rsidRPr="00660182">
        <w:rPr>
          <w:rFonts w:ascii="Times New Roman" w:hAnsi="Times New Roman" w:cs="Times New Roman"/>
          <w:sz w:val="24"/>
          <w:szCs w:val="24"/>
        </w:rPr>
        <w:t xml:space="preserve"> практически</w:t>
      </w:r>
      <w:r w:rsidR="004519C9" w:rsidRPr="00660182">
        <w:rPr>
          <w:rFonts w:ascii="Times New Roman" w:hAnsi="Times New Roman" w:cs="Times New Roman"/>
          <w:sz w:val="24"/>
          <w:szCs w:val="24"/>
        </w:rPr>
        <w:t xml:space="preserve"> угасло</w:t>
      </w:r>
      <w:r w:rsidRPr="00660182">
        <w:rPr>
          <w:rFonts w:ascii="Times New Roman" w:hAnsi="Times New Roman" w:cs="Times New Roman"/>
          <w:sz w:val="24"/>
          <w:szCs w:val="24"/>
        </w:rPr>
        <w:t xml:space="preserve">. </w:t>
      </w:r>
      <w:r w:rsidR="004519C9" w:rsidRPr="00660182">
        <w:rPr>
          <w:rFonts w:ascii="Times New Roman" w:hAnsi="Times New Roman" w:cs="Times New Roman"/>
          <w:sz w:val="24"/>
          <w:szCs w:val="24"/>
        </w:rPr>
        <w:t>В пещерной архитектуре</w:t>
      </w:r>
      <w:r w:rsidR="00C07108" w:rsidRPr="00660182">
        <w:rPr>
          <w:rFonts w:ascii="Times New Roman" w:hAnsi="Times New Roman" w:cs="Times New Roman"/>
          <w:sz w:val="24"/>
          <w:szCs w:val="24"/>
        </w:rPr>
        <w:t xml:space="preserve"> в полной мере нашла отражение основополагающая идея джайнизма о строгой аскезе. В </w:t>
      </w:r>
      <w:r w:rsidR="002C5EAA" w:rsidRPr="00660182">
        <w:rPr>
          <w:rFonts w:ascii="Times New Roman" w:hAnsi="Times New Roman" w:cs="Times New Roman"/>
          <w:sz w:val="24"/>
          <w:szCs w:val="24"/>
        </w:rPr>
        <w:t xml:space="preserve">скалах высекались монастыри, в которых можно увидеть интересные элементы </w:t>
      </w:r>
      <w:r w:rsidR="00D5205A">
        <w:rPr>
          <w:rFonts w:ascii="Times New Roman" w:hAnsi="Times New Roman" w:cs="Times New Roman"/>
          <w:sz w:val="24"/>
          <w:szCs w:val="24"/>
        </w:rPr>
        <w:t>—</w:t>
      </w:r>
      <w:r w:rsidR="002C5EAA" w:rsidRPr="00660182">
        <w:rPr>
          <w:rFonts w:ascii="Times New Roman" w:hAnsi="Times New Roman" w:cs="Times New Roman"/>
          <w:sz w:val="24"/>
          <w:szCs w:val="24"/>
        </w:rPr>
        <w:t xml:space="preserve"> кровати для </w:t>
      </w:r>
      <w:proofErr w:type="spellStart"/>
      <w:r w:rsidR="002C5EAA" w:rsidRPr="00660182">
        <w:rPr>
          <w:rFonts w:ascii="Times New Roman" w:hAnsi="Times New Roman" w:cs="Times New Roman"/>
          <w:sz w:val="24"/>
          <w:szCs w:val="24"/>
        </w:rPr>
        <w:t>салекханы</w:t>
      </w:r>
      <w:proofErr w:type="spellEnd"/>
      <w:r w:rsidR="002C5EAA" w:rsidRPr="00660182">
        <w:rPr>
          <w:rFonts w:ascii="Times New Roman" w:hAnsi="Times New Roman" w:cs="Times New Roman"/>
          <w:sz w:val="24"/>
          <w:szCs w:val="24"/>
        </w:rPr>
        <w:t xml:space="preserve"> </w:t>
      </w:r>
      <w:r w:rsidR="00D5205A">
        <w:rPr>
          <w:rFonts w:ascii="Times New Roman" w:hAnsi="Times New Roman" w:cs="Times New Roman"/>
          <w:sz w:val="24"/>
          <w:szCs w:val="24"/>
        </w:rPr>
        <w:t>—</w:t>
      </w:r>
      <w:r w:rsidR="002C5EAA" w:rsidRPr="00660182">
        <w:rPr>
          <w:rFonts w:ascii="Times New Roman" w:hAnsi="Times New Roman" w:cs="Times New Roman"/>
          <w:sz w:val="24"/>
          <w:szCs w:val="24"/>
        </w:rPr>
        <w:t xml:space="preserve"> добровольного ухода из мира. Здесь же монахи совершали суровую подвижническую аскезу </w:t>
      </w:r>
      <w:proofErr w:type="spellStart"/>
      <w:r w:rsidR="002C5EAA" w:rsidRPr="00660182">
        <w:rPr>
          <w:rFonts w:ascii="Times New Roman" w:hAnsi="Times New Roman" w:cs="Times New Roman"/>
          <w:sz w:val="24"/>
          <w:szCs w:val="24"/>
        </w:rPr>
        <w:t>кайотсарга</w:t>
      </w:r>
      <w:proofErr w:type="spellEnd"/>
      <w:r w:rsidR="002C5EAA" w:rsidRPr="00660182">
        <w:rPr>
          <w:rFonts w:ascii="Times New Roman" w:hAnsi="Times New Roman" w:cs="Times New Roman"/>
          <w:sz w:val="24"/>
          <w:szCs w:val="24"/>
        </w:rPr>
        <w:t xml:space="preserve"> </w:t>
      </w:r>
      <w:r w:rsidR="00D5205A">
        <w:rPr>
          <w:rFonts w:ascii="Times New Roman" w:hAnsi="Times New Roman" w:cs="Times New Roman"/>
          <w:sz w:val="24"/>
          <w:szCs w:val="24"/>
        </w:rPr>
        <w:t>—</w:t>
      </w:r>
      <w:r w:rsidR="002C5EAA" w:rsidRPr="00660182">
        <w:rPr>
          <w:rFonts w:ascii="Times New Roman" w:hAnsi="Times New Roman" w:cs="Times New Roman"/>
          <w:sz w:val="24"/>
          <w:szCs w:val="24"/>
        </w:rPr>
        <w:t xml:space="preserve"> стояние в течение длительного времени. В этом виде и изображены многие </w:t>
      </w:r>
      <w:proofErr w:type="spellStart"/>
      <w:r w:rsidR="002C5EAA" w:rsidRPr="00660182">
        <w:rPr>
          <w:rFonts w:ascii="Times New Roman" w:hAnsi="Times New Roman" w:cs="Times New Roman"/>
          <w:sz w:val="24"/>
          <w:szCs w:val="24"/>
        </w:rPr>
        <w:t>джайнские</w:t>
      </w:r>
      <w:proofErr w:type="spellEnd"/>
      <w:r w:rsidR="002C5EAA" w:rsidRPr="00660182">
        <w:rPr>
          <w:rFonts w:ascii="Times New Roman" w:hAnsi="Times New Roman" w:cs="Times New Roman"/>
          <w:sz w:val="24"/>
          <w:szCs w:val="24"/>
        </w:rPr>
        <w:t xml:space="preserve"> учителя </w:t>
      </w:r>
      <w:r w:rsidR="00D5205A">
        <w:rPr>
          <w:rFonts w:ascii="Times New Roman" w:hAnsi="Times New Roman" w:cs="Times New Roman"/>
          <w:sz w:val="24"/>
          <w:szCs w:val="24"/>
        </w:rPr>
        <w:t>—</w:t>
      </w:r>
      <w:r w:rsidR="002C5EAA" w:rsidRPr="00660182">
        <w:rPr>
          <w:rFonts w:ascii="Times New Roman" w:hAnsi="Times New Roman" w:cs="Times New Roman"/>
          <w:sz w:val="24"/>
          <w:szCs w:val="24"/>
        </w:rPr>
        <w:t xml:space="preserve"> тиртханкары в иконографической программе пещерных святилищ. </w:t>
      </w:r>
      <w:proofErr w:type="spellStart"/>
      <w:r w:rsidR="002170D3" w:rsidRPr="00660182">
        <w:rPr>
          <w:rFonts w:ascii="Times New Roman" w:hAnsi="Times New Roman" w:cs="Times New Roman"/>
          <w:sz w:val="24"/>
          <w:szCs w:val="24"/>
        </w:rPr>
        <w:t>Джайнские</w:t>
      </w:r>
      <w:proofErr w:type="spellEnd"/>
      <w:r w:rsidR="002170D3" w:rsidRPr="00660182">
        <w:rPr>
          <w:rFonts w:ascii="Times New Roman" w:hAnsi="Times New Roman" w:cs="Times New Roman"/>
          <w:sz w:val="24"/>
          <w:szCs w:val="24"/>
        </w:rPr>
        <w:t xml:space="preserve"> святилища сохранили как скульптуру, так и живопись</w:t>
      </w:r>
      <w:r w:rsidR="00146832" w:rsidRPr="00660182">
        <w:rPr>
          <w:rFonts w:ascii="Times New Roman" w:hAnsi="Times New Roman" w:cs="Times New Roman"/>
          <w:sz w:val="24"/>
          <w:szCs w:val="24"/>
        </w:rPr>
        <w:t xml:space="preserve"> в своем декоре</w:t>
      </w:r>
      <w:r w:rsidR="002170D3" w:rsidRPr="00660182">
        <w:rPr>
          <w:rFonts w:ascii="Times New Roman" w:hAnsi="Times New Roman" w:cs="Times New Roman"/>
          <w:sz w:val="24"/>
          <w:szCs w:val="24"/>
        </w:rPr>
        <w:t>.</w:t>
      </w:r>
    </w:p>
    <w:p w14:paraId="3FE23414" w14:textId="47F04FB7" w:rsidR="00C07108" w:rsidRPr="00660182" w:rsidRDefault="00C0710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Архитектура стилистически близка буддийским и</w:t>
      </w:r>
      <w:r w:rsidR="002170D3" w:rsidRPr="00660182">
        <w:rPr>
          <w:rFonts w:ascii="Times New Roman" w:hAnsi="Times New Roman" w:cs="Times New Roman"/>
          <w:sz w:val="24"/>
          <w:szCs w:val="24"/>
        </w:rPr>
        <w:t xml:space="preserve"> индуистским скальным храмам</w:t>
      </w:r>
      <w:r w:rsidRPr="00660182">
        <w:rPr>
          <w:rFonts w:ascii="Times New Roman" w:hAnsi="Times New Roman" w:cs="Times New Roman"/>
          <w:sz w:val="24"/>
          <w:szCs w:val="24"/>
        </w:rPr>
        <w:t xml:space="preserve">, </w:t>
      </w:r>
      <w:r w:rsidR="004519C9" w:rsidRPr="00660182">
        <w:rPr>
          <w:rFonts w:ascii="Times New Roman" w:hAnsi="Times New Roman" w:cs="Times New Roman"/>
          <w:sz w:val="24"/>
          <w:szCs w:val="24"/>
        </w:rPr>
        <w:t>часто практиче</w:t>
      </w:r>
      <w:r w:rsidR="00AB2265" w:rsidRPr="00660182">
        <w:rPr>
          <w:rFonts w:ascii="Times New Roman" w:hAnsi="Times New Roman" w:cs="Times New Roman"/>
          <w:sz w:val="24"/>
          <w:szCs w:val="24"/>
        </w:rPr>
        <w:t>ски копируя ее, создаваемая одними</w:t>
      </w:r>
      <w:r w:rsidR="004519C9" w:rsidRPr="00660182">
        <w:rPr>
          <w:rFonts w:ascii="Times New Roman" w:hAnsi="Times New Roman" w:cs="Times New Roman"/>
          <w:sz w:val="24"/>
          <w:szCs w:val="24"/>
        </w:rPr>
        <w:t xml:space="preserve"> мастерами, </w:t>
      </w:r>
      <w:r w:rsidRPr="00660182">
        <w:rPr>
          <w:rFonts w:ascii="Times New Roman" w:hAnsi="Times New Roman" w:cs="Times New Roman"/>
          <w:sz w:val="24"/>
          <w:szCs w:val="24"/>
        </w:rPr>
        <w:t>однако имеет свои особенности</w:t>
      </w:r>
      <w:r w:rsidR="002170D3" w:rsidRPr="00660182">
        <w:rPr>
          <w:rFonts w:ascii="Times New Roman" w:hAnsi="Times New Roman" w:cs="Times New Roman"/>
          <w:sz w:val="24"/>
          <w:szCs w:val="24"/>
        </w:rPr>
        <w:t xml:space="preserve"> </w:t>
      </w:r>
      <w:r w:rsidR="00D5205A">
        <w:rPr>
          <w:rFonts w:ascii="Times New Roman" w:hAnsi="Times New Roman" w:cs="Times New Roman"/>
          <w:sz w:val="24"/>
          <w:szCs w:val="24"/>
        </w:rPr>
        <w:t>—</w:t>
      </w:r>
      <w:r w:rsidR="002170D3" w:rsidRPr="00660182">
        <w:rPr>
          <w:rFonts w:ascii="Times New Roman" w:hAnsi="Times New Roman" w:cs="Times New Roman"/>
          <w:sz w:val="24"/>
          <w:szCs w:val="24"/>
        </w:rPr>
        <w:t xml:space="preserve"> планировочные решения и декоративную программу</w:t>
      </w:r>
      <w:r w:rsidRPr="00660182">
        <w:rPr>
          <w:rFonts w:ascii="Times New Roman" w:hAnsi="Times New Roman" w:cs="Times New Roman"/>
          <w:sz w:val="24"/>
          <w:szCs w:val="24"/>
        </w:rPr>
        <w:t xml:space="preserve">. </w:t>
      </w:r>
    </w:p>
    <w:p w14:paraId="63F4AF3E" w14:textId="4AFCE681" w:rsidR="004D4DC1" w:rsidRPr="00660182" w:rsidRDefault="00146832"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В докладе будет сделан акцент</w:t>
      </w:r>
      <w:r w:rsidR="004D4DC1" w:rsidRPr="00660182">
        <w:rPr>
          <w:rFonts w:ascii="Times New Roman" w:hAnsi="Times New Roman" w:cs="Times New Roman"/>
          <w:sz w:val="24"/>
          <w:szCs w:val="24"/>
        </w:rPr>
        <w:t xml:space="preserve"> на пещерном комплексе в </w:t>
      </w:r>
      <w:proofErr w:type="spellStart"/>
      <w:r w:rsidR="004D4DC1" w:rsidRPr="00660182">
        <w:rPr>
          <w:rFonts w:ascii="Times New Roman" w:hAnsi="Times New Roman" w:cs="Times New Roman"/>
          <w:sz w:val="24"/>
          <w:szCs w:val="24"/>
        </w:rPr>
        <w:t>Эллоре</w:t>
      </w:r>
      <w:proofErr w:type="spellEnd"/>
      <w:r w:rsidR="004D4DC1" w:rsidRPr="00660182">
        <w:rPr>
          <w:rFonts w:ascii="Times New Roman" w:hAnsi="Times New Roman" w:cs="Times New Roman"/>
          <w:sz w:val="24"/>
          <w:szCs w:val="24"/>
        </w:rPr>
        <w:t>, штат Махараштра, где</w:t>
      </w:r>
      <w:r w:rsidRPr="00660182">
        <w:rPr>
          <w:rFonts w:ascii="Times New Roman" w:hAnsi="Times New Roman" w:cs="Times New Roman"/>
          <w:sz w:val="24"/>
          <w:szCs w:val="24"/>
        </w:rPr>
        <w:t xml:space="preserve"> находится самый обширный ансамбль</w:t>
      </w:r>
      <w:r w:rsidR="004D4DC1" w:rsidRPr="00660182">
        <w:rPr>
          <w:rFonts w:ascii="Times New Roman" w:hAnsi="Times New Roman" w:cs="Times New Roman"/>
          <w:sz w:val="24"/>
          <w:szCs w:val="24"/>
        </w:rPr>
        <w:t xml:space="preserve"> </w:t>
      </w:r>
      <w:proofErr w:type="spellStart"/>
      <w:r w:rsidR="004D4DC1" w:rsidRPr="00660182">
        <w:rPr>
          <w:rFonts w:ascii="Times New Roman" w:hAnsi="Times New Roman" w:cs="Times New Roman"/>
          <w:sz w:val="24"/>
          <w:szCs w:val="24"/>
        </w:rPr>
        <w:t>джайнски</w:t>
      </w:r>
      <w:r w:rsidRPr="00660182">
        <w:rPr>
          <w:rFonts w:ascii="Times New Roman" w:hAnsi="Times New Roman" w:cs="Times New Roman"/>
          <w:sz w:val="24"/>
          <w:szCs w:val="24"/>
        </w:rPr>
        <w:t>х</w:t>
      </w:r>
      <w:proofErr w:type="spellEnd"/>
      <w:r w:rsidR="004D4DC1" w:rsidRPr="00660182">
        <w:rPr>
          <w:rFonts w:ascii="Times New Roman" w:hAnsi="Times New Roman" w:cs="Times New Roman"/>
          <w:sz w:val="24"/>
          <w:szCs w:val="24"/>
        </w:rPr>
        <w:t xml:space="preserve"> храм</w:t>
      </w:r>
      <w:r w:rsidRPr="00660182">
        <w:rPr>
          <w:rFonts w:ascii="Times New Roman" w:hAnsi="Times New Roman" w:cs="Times New Roman"/>
          <w:sz w:val="24"/>
          <w:szCs w:val="24"/>
        </w:rPr>
        <w:t>ов</w:t>
      </w:r>
      <w:r w:rsidR="00A55AF7" w:rsidRPr="00660182">
        <w:rPr>
          <w:rFonts w:ascii="Times New Roman" w:hAnsi="Times New Roman" w:cs="Times New Roman"/>
          <w:sz w:val="24"/>
          <w:szCs w:val="24"/>
        </w:rPr>
        <w:t>,</w:t>
      </w:r>
      <w:r w:rsidR="004D4DC1" w:rsidRPr="00660182">
        <w:rPr>
          <w:rFonts w:ascii="Times New Roman" w:hAnsi="Times New Roman" w:cs="Times New Roman"/>
          <w:sz w:val="24"/>
          <w:szCs w:val="24"/>
        </w:rPr>
        <w:t xml:space="preserve"> опоясываю</w:t>
      </w:r>
      <w:r w:rsidR="00A55AF7" w:rsidRPr="00660182">
        <w:rPr>
          <w:rFonts w:ascii="Times New Roman" w:hAnsi="Times New Roman" w:cs="Times New Roman"/>
          <w:sz w:val="24"/>
          <w:szCs w:val="24"/>
        </w:rPr>
        <w:t>щий</w:t>
      </w:r>
      <w:r w:rsidR="004D4DC1" w:rsidRPr="00660182">
        <w:rPr>
          <w:rFonts w:ascii="Times New Roman" w:hAnsi="Times New Roman" w:cs="Times New Roman"/>
          <w:sz w:val="24"/>
          <w:szCs w:val="24"/>
        </w:rPr>
        <w:t xml:space="preserve"> собою север</w:t>
      </w:r>
      <w:r w:rsidR="002170D3" w:rsidRPr="00660182">
        <w:rPr>
          <w:rFonts w:ascii="Times New Roman" w:hAnsi="Times New Roman" w:cs="Times New Roman"/>
          <w:sz w:val="24"/>
          <w:szCs w:val="24"/>
        </w:rPr>
        <w:t xml:space="preserve">ный хребет отрога Западных </w:t>
      </w:r>
      <w:proofErr w:type="spellStart"/>
      <w:r w:rsidR="002170D3" w:rsidRPr="00660182">
        <w:rPr>
          <w:rFonts w:ascii="Times New Roman" w:hAnsi="Times New Roman" w:cs="Times New Roman"/>
          <w:sz w:val="24"/>
          <w:szCs w:val="24"/>
        </w:rPr>
        <w:t>Гхат</w:t>
      </w:r>
      <w:proofErr w:type="spellEnd"/>
      <w:r w:rsidR="002170D3" w:rsidRPr="00660182">
        <w:rPr>
          <w:rFonts w:ascii="Times New Roman" w:hAnsi="Times New Roman" w:cs="Times New Roman"/>
          <w:sz w:val="24"/>
          <w:szCs w:val="24"/>
        </w:rPr>
        <w:t>,</w:t>
      </w:r>
      <w:r w:rsidR="004D4DC1" w:rsidRPr="00660182">
        <w:rPr>
          <w:rFonts w:ascii="Times New Roman" w:hAnsi="Times New Roman" w:cs="Times New Roman"/>
          <w:sz w:val="24"/>
          <w:szCs w:val="24"/>
        </w:rPr>
        <w:t xml:space="preserve"> </w:t>
      </w:r>
      <w:r w:rsidR="002170D3" w:rsidRPr="00660182">
        <w:rPr>
          <w:rFonts w:ascii="Times New Roman" w:hAnsi="Times New Roman" w:cs="Times New Roman"/>
          <w:sz w:val="24"/>
          <w:szCs w:val="24"/>
        </w:rPr>
        <w:t>т</w:t>
      </w:r>
      <w:r w:rsidR="004D4DC1" w:rsidRPr="00660182">
        <w:rPr>
          <w:rFonts w:ascii="Times New Roman" w:hAnsi="Times New Roman" w:cs="Times New Roman"/>
          <w:sz w:val="24"/>
          <w:szCs w:val="24"/>
        </w:rPr>
        <w:t>акже</w:t>
      </w:r>
      <w:r w:rsidR="002170D3" w:rsidRPr="00660182">
        <w:rPr>
          <w:rFonts w:ascii="Times New Roman" w:hAnsi="Times New Roman" w:cs="Times New Roman"/>
          <w:sz w:val="24"/>
          <w:szCs w:val="24"/>
        </w:rPr>
        <w:t xml:space="preserve"> будут рассмотрены</w:t>
      </w:r>
      <w:r w:rsidR="004D4DC1" w:rsidRPr="00660182">
        <w:rPr>
          <w:rFonts w:ascii="Times New Roman" w:hAnsi="Times New Roman" w:cs="Times New Roman"/>
          <w:sz w:val="24"/>
          <w:szCs w:val="24"/>
        </w:rPr>
        <w:t xml:space="preserve"> монастырские</w:t>
      </w:r>
      <w:r w:rsidR="002170D3" w:rsidRPr="00660182">
        <w:rPr>
          <w:rFonts w:ascii="Times New Roman" w:hAnsi="Times New Roman" w:cs="Times New Roman"/>
          <w:sz w:val="24"/>
          <w:szCs w:val="24"/>
        </w:rPr>
        <w:t xml:space="preserve"> ансамбли Тамилнаду </w:t>
      </w:r>
      <w:r w:rsidR="00D5205A">
        <w:rPr>
          <w:rFonts w:ascii="Times New Roman" w:hAnsi="Times New Roman" w:cs="Times New Roman"/>
          <w:sz w:val="24"/>
          <w:szCs w:val="24"/>
        </w:rPr>
        <w:t>—</w:t>
      </w:r>
      <w:r w:rsidR="004D4DC1" w:rsidRPr="00660182">
        <w:rPr>
          <w:rFonts w:ascii="Times New Roman" w:hAnsi="Times New Roman" w:cs="Times New Roman"/>
          <w:sz w:val="24"/>
          <w:szCs w:val="24"/>
        </w:rPr>
        <w:t xml:space="preserve"> </w:t>
      </w:r>
      <w:proofErr w:type="spellStart"/>
      <w:r w:rsidR="004D4DC1" w:rsidRPr="00660182">
        <w:rPr>
          <w:rFonts w:ascii="Times New Roman" w:hAnsi="Times New Roman" w:cs="Times New Roman"/>
          <w:sz w:val="24"/>
          <w:szCs w:val="24"/>
        </w:rPr>
        <w:t>Ситтанавасал</w:t>
      </w:r>
      <w:proofErr w:type="spellEnd"/>
      <w:r w:rsidR="00C824A0" w:rsidRPr="00660182">
        <w:rPr>
          <w:rFonts w:ascii="Times New Roman" w:hAnsi="Times New Roman" w:cs="Times New Roman"/>
          <w:sz w:val="24"/>
          <w:szCs w:val="24"/>
        </w:rPr>
        <w:t xml:space="preserve">, </w:t>
      </w:r>
      <w:proofErr w:type="spellStart"/>
      <w:r w:rsidR="00C824A0" w:rsidRPr="00660182">
        <w:rPr>
          <w:rFonts w:ascii="Times New Roman" w:hAnsi="Times New Roman" w:cs="Times New Roman"/>
          <w:sz w:val="24"/>
          <w:szCs w:val="24"/>
        </w:rPr>
        <w:t>Кулугумалаи</w:t>
      </w:r>
      <w:proofErr w:type="spellEnd"/>
      <w:r w:rsidR="004D4DC1" w:rsidRPr="00660182">
        <w:rPr>
          <w:rFonts w:ascii="Times New Roman" w:hAnsi="Times New Roman" w:cs="Times New Roman"/>
          <w:sz w:val="24"/>
          <w:szCs w:val="24"/>
        </w:rPr>
        <w:t xml:space="preserve"> и </w:t>
      </w:r>
      <w:proofErr w:type="spellStart"/>
      <w:r w:rsidR="004D4DC1" w:rsidRPr="00660182">
        <w:rPr>
          <w:rFonts w:ascii="Times New Roman" w:hAnsi="Times New Roman" w:cs="Times New Roman"/>
          <w:sz w:val="24"/>
          <w:szCs w:val="24"/>
        </w:rPr>
        <w:t>Пуддукоттаи</w:t>
      </w:r>
      <w:proofErr w:type="spellEnd"/>
      <w:r w:rsidR="002170D3" w:rsidRPr="00660182">
        <w:rPr>
          <w:rFonts w:ascii="Times New Roman" w:hAnsi="Times New Roman" w:cs="Times New Roman"/>
          <w:sz w:val="24"/>
          <w:szCs w:val="24"/>
        </w:rPr>
        <w:t xml:space="preserve"> и Кералы в Бадами</w:t>
      </w:r>
      <w:r w:rsidR="004D4DC1" w:rsidRPr="00660182">
        <w:rPr>
          <w:rFonts w:ascii="Times New Roman" w:hAnsi="Times New Roman" w:cs="Times New Roman"/>
          <w:sz w:val="24"/>
          <w:szCs w:val="24"/>
        </w:rPr>
        <w:t xml:space="preserve">. </w:t>
      </w:r>
    </w:p>
    <w:p w14:paraId="3CF3BE68" w14:textId="4F9E9467" w:rsidR="001A3F0F" w:rsidRPr="00660182" w:rsidRDefault="001A3F0F" w:rsidP="00660182">
      <w:pPr>
        <w:spacing w:after="0" w:line="240" w:lineRule="auto"/>
        <w:ind w:firstLine="567"/>
        <w:jc w:val="both"/>
        <w:rPr>
          <w:rFonts w:ascii="Times New Roman" w:hAnsi="Times New Roman" w:cs="Times New Roman"/>
          <w:sz w:val="24"/>
          <w:szCs w:val="24"/>
        </w:rPr>
      </w:pPr>
    </w:p>
    <w:p w14:paraId="11B00937" w14:textId="72B5FF2A" w:rsidR="00CC01D9" w:rsidRPr="00660182" w:rsidRDefault="00CC01D9" w:rsidP="00660182">
      <w:pPr>
        <w:spacing w:after="0" w:line="240" w:lineRule="auto"/>
        <w:ind w:firstLine="567"/>
        <w:jc w:val="both"/>
        <w:rPr>
          <w:rFonts w:ascii="Times New Roman" w:hAnsi="Times New Roman" w:cs="Times New Roman"/>
          <w:sz w:val="24"/>
          <w:szCs w:val="24"/>
        </w:rPr>
      </w:pPr>
    </w:p>
    <w:p w14:paraId="529168C6" w14:textId="3D80FF10" w:rsidR="00E50F16" w:rsidRPr="009D5CFD" w:rsidRDefault="00E50F16" w:rsidP="000467B7">
      <w:pPr>
        <w:spacing w:after="0" w:line="240" w:lineRule="auto"/>
        <w:jc w:val="both"/>
        <w:rPr>
          <w:rFonts w:ascii="Times New Roman" w:hAnsi="Times New Roman" w:cs="Times New Roman"/>
          <w:b/>
          <w:bCs/>
          <w:sz w:val="24"/>
          <w:szCs w:val="24"/>
        </w:rPr>
      </w:pPr>
      <w:proofErr w:type="spellStart"/>
      <w:r w:rsidRPr="00D5205A">
        <w:rPr>
          <w:rFonts w:ascii="Times New Roman" w:hAnsi="Times New Roman" w:cs="Times New Roman"/>
          <w:b/>
          <w:bCs/>
          <w:sz w:val="24"/>
          <w:szCs w:val="24"/>
        </w:rPr>
        <w:t>Заворина</w:t>
      </w:r>
      <w:proofErr w:type="spellEnd"/>
      <w:r w:rsidRPr="00D5205A">
        <w:rPr>
          <w:rFonts w:ascii="Times New Roman" w:hAnsi="Times New Roman" w:cs="Times New Roman"/>
          <w:b/>
          <w:bCs/>
          <w:sz w:val="24"/>
          <w:szCs w:val="24"/>
        </w:rPr>
        <w:t xml:space="preserve"> М. Л.</w:t>
      </w:r>
      <w:r w:rsidRPr="009D5CFD">
        <w:rPr>
          <w:rFonts w:ascii="Times New Roman" w:hAnsi="Times New Roman" w:cs="Times New Roman"/>
          <w:b/>
          <w:bCs/>
          <w:sz w:val="24"/>
          <w:szCs w:val="24"/>
        </w:rPr>
        <w:t xml:space="preserve"> </w:t>
      </w:r>
    </w:p>
    <w:p w14:paraId="665B74BA" w14:textId="793F9DD9" w:rsidR="00E50F16" w:rsidRDefault="00EA396C" w:rsidP="000467B7">
      <w:pPr>
        <w:spacing w:after="0" w:line="240" w:lineRule="auto"/>
        <w:jc w:val="both"/>
        <w:rPr>
          <w:rFonts w:ascii="Times New Roman" w:hAnsi="Times New Roman" w:cs="Times New Roman"/>
          <w:sz w:val="24"/>
          <w:szCs w:val="24"/>
        </w:rPr>
      </w:pPr>
      <w:r w:rsidRPr="00EA396C">
        <w:rPr>
          <w:rFonts w:ascii="Times New Roman" w:hAnsi="Times New Roman" w:cs="Times New Roman"/>
          <w:sz w:val="24"/>
          <w:szCs w:val="24"/>
        </w:rPr>
        <w:t>Филиал ЦНИИП Минстроя России Научно-исследовательский институт теории и истории архитектуры и градостроительства (НИИТИАГ)</w:t>
      </w:r>
      <w:r w:rsidR="0093763B" w:rsidRPr="00D5205A">
        <w:rPr>
          <w:rFonts w:ascii="Times New Roman" w:hAnsi="Times New Roman" w:cs="Times New Roman"/>
          <w:sz w:val="24"/>
          <w:szCs w:val="24"/>
        </w:rPr>
        <w:t>;</w:t>
      </w:r>
      <w:r w:rsidR="00E50F16" w:rsidRPr="00D5205A">
        <w:rPr>
          <w:rFonts w:ascii="Times New Roman" w:hAnsi="Times New Roman" w:cs="Times New Roman"/>
          <w:sz w:val="24"/>
          <w:szCs w:val="24"/>
        </w:rPr>
        <w:t xml:space="preserve"> </w:t>
      </w:r>
      <w:r w:rsidR="00E50F16" w:rsidRPr="00660182">
        <w:rPr>
          <w:rFonts w:ascii="Times New Roman" w:hAnsi="Times New Roman" w:cs="Times New Roman"/>
          <w:sz w:val="24"/>
          <w:szCs w:val="24"/>
        </w:rPr>
        <w:t>М</w:t>
      </w:r>
      <w:r w:rsidR="0093763B">
        <w:rPr>
          <w:rFonts w:ascii="Times New Roman" w:hAnsi="Times New Roman" w:cs="Times New Roman"/>
          <w:sz w:val="24"/>
          <w:szCs w:val="24"/>
        </w:rPr>
        <w:t xml:space="preserve">осковский государственный университет </w:t>
      </w:r>
      <w:r w:rsidR="00E50F16" w:rsidRPr="00660182">
        <w:rPr>
          <w:rFonts w:ascii="Times New Roman" w:hAnsi="Times New Roman" w:cs="Times New Roman"/>
          <w:sz w:val="24"/>
          <w:szCs w:val="24"/>
        </w:rPr>
        <w:t>им. М.В. Ломоносова</w:t>
      </w:r>
      <w:r w:rsidR="009148BB">
        <w:rPr>
          <w:rFonts w:ascii="Times New Roman" w:hAnsi="Times New Roman" w:cs="Times New Roman"/>
          <w:sz w:val="24"/>
          <w:szCs w:val="24"/>
        </w:rPr>
        <w:t xml:space="preserve"> (МГУ)</w:t>
      </w:r>
      <w:r w:rsidR="0093763B">
        <w:rPr>
          <w:rFonts w:ascii="Times New Roman" w:hAnsi="Times New Roman" w:cs="Times New Roman"/>
          <w:sz w:val="24"/>
          <w:szCs w:val="24"/>
        </w:rPr>
        <w:t>, Россия</w:t>
      </w:r>
    </w:p>
    <w:p w14:paraId="6DD6E2E0" w14:textId="77777777" w:rsidR="009D5CFD" w:rsidRPr="00660182" w:rsidRDefault="009D5CFD" w:rsidP="000467B7">
      <w:pPr>
        <w:spacing w:after="0" w:line="240" w:lineRule="auto"/>
        <w:jc w:val="both"/>
        <w:rPr>
          <w:rFonts w:ascii="Times New Roman" w:hAnsi="Times New Roman" w:cs="Times New Roman"/>
          <w:sz w:val="24"/>
          <w:szCs w:val="24"/>
        </w:rPr>
      </w:pPr>
    </w:p>
    <w:p w14:paraId="62B28174" w14:textId="67CA8DC1" w:rsidR="00E50F16" w:rsidRDefault="00E50F16"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Архитектурное своеобразие поздневизантийской </w:t>
      </w:r>
      <w:proofErr w:type="spellStart"/>
      <w:r w:rsidRPr="009D5CFD">
        <w:rPr>
          <w:rFonts w:ascii="Times New Roman" w:hAnsi="Times New Roman" w:cs="Times New Roman"/>
          <w:b/>
          <w:bCs/>
          <w:sz w:val="24"/>
          <w:szCs w:val="24"/>
        </w:rPr>
        <w:t>Верии</w:t>
      </w:r>
      <w:proofErr w:type="spellEnd"/>
      <w:r w:rsidRPr="009D5CFD">
        <w:rPr>
          <w:rFonts w:ascii="Times New Roman" w:hAnsi="Times New Roman" w:cs="Times New Roman"/>
          <w:b/>
          <w:bCs/>
          <w:sz w:val="24"/>
          <w:szCs w:val="24"/>
        </w:rPr>
        <w:t xml:space="preserve"> и истоки его формирования</w:t>
      </w:r>
    </w:p>
    <w:p w14:paraId="60AD11FB" w14:textId="4DB3DE56" w:rsidR="009D5CFD" w:rsidRDefault="009D5CFD" w:rsidP="009D5CFD">
      <w:pPr>
        <w:spacing w:after="0" w:line="240" w:lineRule="auto"/>
        <w:ind w:firstLine="567"/>
        <w:jc w:val="center"/>
        <w:rPr>
          <w:rFonts w:ascii="Times New Roman" w:hAnsi="Times New Roman" w:cs="Times New Roman"/>
          <w:b/>
          <w:bCs/>
          <w:sz w:val="24"/>
          <w:szCs w:val="24"/>
        </w:rPr>
      </w:pPr>
    </w:p>
    <w:p w14:paraId="08655AB1" w14:textId="57A36177" w:rsidR="00D5205A" w:rsidRDefault="00D5205A" w:rsidP="000467B7">
      <w:pPr>
        <w:spacing w:after="0" w:line="240" w:lineRule="auto"/>
        <w:ind w:firstLine="567"/>
        <w:jc w:val="both"/>
        <w:rPr>
          <w:rFonts w:ascii="Times New Roman" w:hAnsi="Times New Roman" w:cs="Times New Roman"/>
          <w:i/>
          <w:iCs/>
          <w:sz w:val="24"/>
          <w:szCs w:val="24"/>
        </w:rPr>
      </w:pPr>
      <w:bookmarkStart w:id="8" w:name="_Hlk165839553"/>
      <w:r w:rsidRPr="00660182">
        <w:rPr>
          <w:rFonts w:ascii="Times New Roman" w:hAnsi="Times New Roman" w:cs="Times New Roman"/>
          <w:i/>
          <w:iCs/>
          <w:sz w:val="24"/>
          <w:szCs w:val="24"/>
        </w:rPr>
        <w:t>Исследование выполнено в рамках Плана фундаментальных научных исследований Минстроя России и РААСН на 2024 г.</w:t>
      </w:r>
      <w:r>
        <w:rPr>
          <w:rFonts w:ascii="Times New Roman" w:hAnsi="Times New Roman" w:cs="Times New Roman"/>
          <w:i/>
          <w:iCs/>
          <w:sz w:val="24"/>
          <w:szCs w:val="24"/>
        </w:rPr>
        <w:t>, тема</w:t>
      </w:r>
      <w:bookmarkEnd w:id="8"/>
      <w:r w:rsidR="000467B7" w:rsidRPr="000467B7">
        <w:t xml:space="preserve"> </w:t>
      </w:r>
      <w:r w:rsidR="000467B7" w:rsidRPr="000467B7">
        <w:rPr>
          <w:rFonts w:ascii="Times New Roman" w:hAnsi="Times New Roman" w:cs="Times New Roman"/>
          <w:i/>
          <w:iCs/>
          <w:sz w:val="24"/>
          <w:szCs w:val="24"/>
        </w:rPr>
        <w:t>1.1.1.1</w:t>
      </w:r>
      <w:r w:rsidR="000467B7">
        <w:rPr>
          <w:rFonts w:ascii="Times New Roman" w:hAnsi="Times New Roman" w:cs="Times New Roman"/>
          <w:i/>
          <w:iCs/>
          <w:sz w:val="24"/>
          <w:szCs w:val="24"/>
        </w:rPr>
        <w:t>.</w:t>
      </w:r>
    </w:p>
    <w:p w14:paraId="31DEE7CD" w14:textId="77777777" w:rsidR="000467B7" w:rsidRPr="009D5CFD" w:rsidRDefault="000467B7" w:rsidP="000467B7">
      <w:pPr>
        <w:spacing w:after="0" w:line="240" w:lineRule="auto"/>
        <w:ind w:firstLine="567"/>
        <w:jc w:val="both"/>
        <w:rPr>
          <w:rFonts w:ascii="Times New Roman" w:hAnsi="Times New Roman" w:cs="Times New Roman"/>
          <w:b/>
          <w:bCs/>
          <w:sz w:val="24"/>
          <w:szCs w:val="24"/>
        </w:rPr>
      </w:pPr>
    </w:p>
    <w:p w14:paraId="081FEC95" w14:textId="77777777" w:rsidR="00E50F16" w:rsidRPr="00660182" w:rsidRDefault="00E50F16"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Проблема регионального своеобразия и взаимовлияний в архитектуре поздневизантийского времени лежит в основе научной дискуссии об архитектуре поздневизантийского периода. В этом контексте интересным представляется случай </w:t>
      </w:r>
      <w:proofErr w:type="spellStart"/>
      <w:r w:rsidRPr="00660182">
        <w:rPr>
          <w:rFonts w:ascii="Times New Roman" w:hAnsi="Times New Roman" w:cs="Times New Roman"/>
          <w:sz w:val="24"/>
          <w:szCs w:val="24"/>
        </w:rPr>
        <w:t>Верии</w:t>
      </w:r>
      <w:proofErr w:type="spellEnd"/>
      <w:r w:rsidRPr="00660182">
        <w:rPr>
          <w:rFonts w:ascii="Times New Roman" w:hAnsi="Times New Roman" w:cs="Times New Roman"/>
          <w:sz w:val="24"/>
          <w:szCs w:val="24"/>
        </w:rPr>
        <w:t xml:space="preserve">. С одной стороны, </w:t>
      </w:r>
      <w:proofErr w:type="spellStart"/>
      <w:r w:rsidRPr="00660182">
        <w:rPr>
          <w:rFonts w:ascii="Times New Roman" w:hAnsi="Times New Roman" w:cs="Times New Roman"/>
          <w:sz w:val="24"/>
          <w:szCs w:val="24"/>
        </w:rPr>
        <w:t>Верия</w:t>
      </w:r>
      <w:proofErr w:type="spellEnd"/>
      <w:r w:rsidRPr="00660182">
        <w:rPr>
          <w:rFonts w:ascii="Times New Roman" w:hAnsi="Times New Roman" w:cs="Times New Roman"/>
          <w:sz w:val="24"/>
          <w:szCs w:val="24"/>
        </w:rPr>
        <w:t xml:space="preserve"> в поздневизантийское время становится одним из активных региональных архитектурных центров: при том, что в предшествующие периоды здесь не велось интенсивного строительства и не сложилось местной традиции, в XIV в. в городе появляется более десяти храмов, связанных с частным заказом различного уровня. С другой стороны, поздневизантийский период в </w:t>
      </w:r>
      <w:proofErr w:type="spellStart"/>
      <w:r w:rsidRPr="00660182">
        <w:rPr>
          <w:rFonts w:ascii="Times New Roman" w:hAnsi="Times New Roman" w:cs="Times New Roman"/>
          <w:sz w:val="24"/>
          <w:szCs w:val="24"/>
        </w:rPr>
        <w:t>Верии</w:t>
      </w:r>
      <w:proofErr w:type="spellEnd"/>
      <w:r w:rsidRPr="00660182">
        <w:rPr>
          <w:rFonts w:ascii="Times New Roman" w:hAnsi="Times New Roman" w:cs="Times New Roman"/>
          <w:sz w:val="24"/>
          <w:szCs w:val="24"/>
        </w:rPr>
        <w:t xml:space="preserve"> представлен памятниками второго и третьего ряда, которые не отражают поворотных моментов развития архитектуры, из-за чего этот материал, как правило, оказывается в стороне и редко рассматривается исследователями в свете региональной проблематики. </w:t>
      </w:r>
    </w:p>
    <w:p w14:paraId="4BC3CFF8" w14:textId="06C466FB" w:rsidR="00E50F16" w:rsidRPr="00660182" w:rsidRDefault="00E50F16"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Представляется, что архитектурное своеобразие </w:t>
      </w:r>
      <w:proofErr w:type="spellStart"/>
      <w:r w:rsidRPr="00660182">
        <w:rPr>
          <w:rFonts w:ascii="Times New Roman" w:hAnsi="Times New Roman" w:cs="Times New Roman"/>
          <w:sz w:val="24"/>
          <w:szCs w:val="24"/>
        </w:rPr>
        <w:t>Верии</w:t>
      </w:r>
      <w:proofErr w:type="spellEnd"/>
      <w:r w:rsidRPr="00660182">
        <w:rPr>
          <w:rFonts w:ascii="Times New Roman" w:hAnsi="Times New Roman" w:cs="Times New Roman"/>
          <w:sz w:val="24"/>
          <w:szCs w:val="24"/>
        </w:rPr>
        <w:t xml:space="preserve"> определяется сочетанием традиции Эпира XIII </w:t>
      </w:r>
      <w:r w:rsidR="009D4B6E">
        <w:rPr>
          <w:rFonts w:ascii="Times New Roman" w:hAnsi="Times New Roman" w:cs="Times New Roman"/>
          <w:sz w:val="24"/>
          <w:szCs w:val="24"/>
        </w:rPr>
        <w:t>—</w:t>
      </w:r>
      <w:r w:rsidRPr="00660182">
        <w:rPr>
          <w:rFonts w:ascii="Times New Roman" w:hAnsi="Times New Roman" w:cs="Times New Roman"/>
          <w:sz w:val="24"/>
          <w:szCs w:val="24"/>
        </w:rPr>
        <w:t xml:space="preserve"> начала XIV в. с влиянием Салоник, которое обнаруживается примерно </w:t>
      </w:r>
      <w:r w:rsidR="00DC0ADB" w:rsidRPr="00660182">
        <w:rPr>
          <w:rFonts w:ascii="Times New Roman" w:hAnsi="Times New Roman" w:cs="Times New Roman"/>
          <w:sz w:val="24"/>
          <w:szCs w:val="24"/>
        </w:rPr>
        <w:t>с 1330</w:t>
      </w:r>
      <w:r w:rsidRPr="00660182">
        <w:rPr>
          <w:rFonts w:ascii="Times New Roman" w:hAnsi="Times New Roman" w:cs="Times New Roman"/>
          <w:sz w:val="24"/>
          <w:szCs w:val="24"/>
        </w:rPr>
        <w:t xml:space="preserve">-х гг. и далее становится все более явным. В докладе мы намерены выявить и охарактеризовать региональную специфику, определить характерные для традиции Эпира черты в памятниках </w:t>
      </w:r>
      <w:proofErr w:type="spellStart"/>
      <w:r w:rsidRPr="00660182">
        <w:rPr>
          <w:rFonts w:ascii="Times New Roman" w:hAnsi="Times New Roman" w:cs="Times New Roman"/>
          <w:sz w:val="24"/>
          <w:szCs w:val="24"/>
        </w:rPr>
        <w:t>Верии</w:t>
      </w:r>
      <w:proofErr w:type="spellEnd"/>
      <w:r w:rsidRPr="00660182">
        <w:rPr>
          <w:rFonts w:ascii="Times New Roman" w:hAnsi="Times New Roman" w:cs="Times New Roman"/>
          <w:sz w:val="24"/>
          <w:szCs w:val="24"/>
        </w:rPr>
        <w:t xml:space="preserve">, проследить особенности развития архитектурной традиции Эпира и ее синтеза с влиянием Салоник в этих постройках, а также рассмотреть </w:t>
      </w:r>
      <w:r w:rsidR="009D4B6E" w:rsidRPr="00660182">
        <w:rPr>
          <w:rFonts w:ascii="Times New Roman" w:hAnsi="Times New Roman" w:cs="Times New Roman"/>
          <w:sz w:val="24"/>
          <w:szCs w:val="24"/>
        </w:rPr>
        <w:t>памятники</w:t>
      </w:r>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Верии</w:t>
      </w:r>
      <w:proofErr w:type="spellEnd"/>
      <w:r w:rsidRPr="00660182">
        <w:rPr>
          <w:rFonts w:ascii="Times New Roman" w:hAnsi="Times New Roman" w:cs="Times New Roman"/>
          <w:sz w:val="24"/>
          <w:szCs w:val="24"/>
        </w:rPr>
        <w:t xml:space="preserve"> в контексте тенденций развития архитектуры </w:t>
      </w:r>
      <w:proofErr w:type="spellStart"/>
      <w:r w:rsidRPr="00660182">
        <w:rPr>
          <w:rFonts w:ascii="Times New Roman" w:hAnsi="Times New Roman" w:cs="Times New Roman"/>
          <w:sz w:val="24"/>
          <w:szCs w:val="24"/>
        </w:rPr>
        <w:t>палеологовского</w:t>
      </w:r>
      <w:proofErr w:type="spellEnd"/>
      <w:r w:rsidRPr="00660182">
        <w:rPr>
          <w:rFonts w:ascii="Times New Roman" w:hAnsi="Times New Roman" w:cs="Times New Roman"/>
          <w:sz w:val="24"/>
          <w:szCs w:val="24"/>
        </w:rPr>
        <w:t xml:space="preserve"> времени.  </w:t>
      </w:r>
    </w:p>
    <w:p w14:paraId="320E2DA5" w14:textId="77777777" w:rsidR="00E50F16" w:rsidRPr="00660182" w:rsidRDefault="00E50F16" w:rsidP="00660182">
      <w:pPr>
        <w:spacing w:after="0" w:line="240" w:lineRule="auto"/>
        <w:ind w:firstLine="567"/>
        <w:jc w:val="both"/>
        <w:rPr>
          <w:rFonts w:ascii="Times New Roman" w:hAnsi="Times New Roman" w:cs="Times New Roman"/>
          <w:sz w:val="24"/>
          <w:szCs w:val="24"/>
        </w:rPr>
      </w:pPr>
    </w:p>
    <w:p w14:paraId="4B0AD4AF" w14:textId="798E2319" w:rsidR="00E50F16" w:rsidRPr="00660182" w:rsidRDefault="00E50F16" w:rsidP="00660182">
      <w:pPr>
        <w:spacing w:after="0" w:line="240" w:lineRule="auto"/>
        <w:ind w:firstLine="567"/>
        <w:jc w:val="both"/>
        <w:rPr>
          <w:rFonts w:ascii="Times New Roman" w:hAnsi="Times New Roman" w:cs="Times New Roman"/>
          <w:sz w:val="24"/>
          <w:szCs w:val="24"/>
        </w:rPr>
      </w:pPr>
    </w:p>
    <w:p w14:paraId="5CE57B01" w14:textId="11778E0C" w:rsidR="00E50F16" w:rsidRPr="009D5CFD" w:rsidRDefault="00A47D04" w:rsidP="000467B7">
      <w:pPr>
        <w:spacing w:after="0" w:line="240" w:lineRule="auto"/>
        <w:jc w:val="both"/>
        <w:rPr>
          <w:rFonts w:ascii="Times New Roman" w:hAnsi="Times New Roman" w:cs="Times New Roman"/>
          <w:b/>
          <w:bCs/>
          <w:sz w:val="24"/>
          <w:szCs w:val="24"/>
        </w:rPr>
      </w:pPr>
      <w:r w:rsidRPr="009D4B6E">
        <w:rPr>
          <w:rFonts w:ascii="Times New Roman" w:hAnsi="Times New Roman" w:cs="Times New Roman"/>
          <w:b/>
          <w:bCs/>
          <w:sz w:val="24"/>
          <w:szCs w:val="24"/>
        </w:rPr>
        <w:t>Иванов А.В.</w:t>
      </w:r>
    </w:p>
    <w:p w14:paraId="743A4F9F" w14:textId="77777777" w:rsidR="009D5CFD" w:rsidRDefault="009D5CFD" w:rsidP="000467B7">
      <w:pPr>
        <w:spacing w:after="0" w:line="240" w:lineRule="auto"/>
        <w:jc w:val="both"/>
        <w:rPr>
          <w:rFonts w:ascii="Times New Roman" w:hAnsi="Times New Roman" w:cs="Times New Roman"/>
          <w:sz w:val="24"/>
          <w:szCs w:val="24"/>
        </w:rPr>
      </w:pPr>
    </w:p>
    <w:p w14:paraId="329113F7" w14:textId="399069DF" w:rsidR="00A47D04" w:rsidRPr="009D5CFD" w:rsidRDefault="00A47D04" w:rsidP="000467B7">
      <w:pPr>
        <w:spacing w:after="0" w:line="240" w:lineRule="auto"/>
        <w:jc w:val="both"/>
        <w:rPr>
          <w:rFonts w:ascii="Times New Roman" w:hAnsi="Times New Roman" w:cs="Times New Roman"/>
          <w:b/>
          <w:bCs/>
          <w:sz w:val="24"/>
          <w:szCs w:val="24"/>
        </w:rPr>
      </w:pPr>
      <w:r w:rsidRPr="009D5CFD">
        <w:rPr>
          <w:rFonts w:ascii="Times New Roman" w:hAnsi="Times New Roman" w:cs="Times New Roman"/>
          <w:b/>
          <w:bCs/>
          <w:sz w:val="24"/>
          <w:szCs w:val="24"/>
        </w:rPr>
        <w:t xml:space="preserve">Архитектурная матрица </w:t>
      </w:r>
      <w:proofErr w:type="spellStart"/>
      <w:r w:rsidRPr="009D5CFD">
        <w:rPr>
          <w:rFonts w:ascii="Times New Roman" w:hAnsi="Times New Roman" w:cs="Times New Roman"/>
          <w:b/>
          <w:bCs/>
          <w:sz w:val="24"/>
          <w:szCs w:val="24"/>
        </w:rPr>
        <w:t>вернакулярного</w:t>
      </w:r>
      <w:proofErr w:type="spellEnd"/>
      <w:r w:rsidRPr="009D5CFD">
        <w:rPr>
          <w:rFonts w:ascii="Times New Roman" w:hAnsi="Times New Roman" w:cs="Times New Roman"/>
          <w:b/>
          <w:bCs/>
          <w:sz w:val="24"/>
          <w:szCs w:val="24"/>
        </w:rPr>
        <w:t xml:space="preserve"> города: Воеводина и Земун (Сербия)</w:t>
      </w:r>
    </w:p>
    <w:p w14:paraId="5BCBEEAE" w14:textId="77777777" w:rsidR="009D5CFD" w:rsidRPr="00660182" w:rsidRDefault="009D5CFD" w:rsidP="00660182">
      <w:pPr>
        <w:spacing w:after="0" w:line="240" w:lineRule="auto"/>
        <w:ind w:firstLine="567"/>
        <w:jc w:val="both"/>
        <w:rPr>
          <w:rFonts w:ascii="Times New Roman" w:hAnsi="Times New Roman" w:cs="Times New Roman"/>
          <w:sz w:val="24"/>
          <w:szCs w:val="24"/>
        </w:rPr>
      </w:pPr>
    </w:p>
    <w:p w14:paraId="53F4C3A4" w14:textId="02B0A4D1" w:rsidR="00A47D04" w:rsidRPr="00660182" w:rsidRDefault="00A47D04"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 докладе приводятся результаты анализа </w:t>
      </w:r>
      <w:proofErr w:type="spellStart"/>
      <w:r w:rsidRPr="00660182">
        <w:rPr>
          <w:rFonts w:ascii="Times New Roman" w:hAnsi="Times New Roman" w:cs="Times New Roman"/>
          <w:sz w:val="24"/>
          <w:szCs w:val="24"/>
        </w:rPr>
        <w:t>средоустройства</w:t>
      </w:r>
      <w:proofErr w:type="spellEnd"/>
      <w:r w:rsidRPr="00660182">
        <w:rPr>
          <w:rFonts w:ascii="Times New Roman" w:hAnsi="Times New Roman" w:cs="Times New Roman"/>
          <w:sz w:val="24"/>
          <w:szCs w:val="24"/>
        </w:rPr>
        <w:t xml:space="preserve"> исторических городов Воеводины (</w:t>
      </w:r>
      <w:proofErr w:type="spellStart"/>
      <w:r w:rsidRPr="00660182">
        <w:rPr>
          <w:rFonts w:ascii="Times New Roman" w:hAnsi="Times New Roman" w:cs="Times New Roman"/>
          <w:sz w:val="24"/>
          <w:szCs w:val="24"/>
        </w:rPr>
        <w:t>Вршац</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Зренянин</w:t>
      </w:r>
      <w:proofErr w:type="spellEnd"/>
      <w:r w:rsidRPr="00660182">
        <w:rPr>
          <w:rFonts w:ascii="Times New Roman" w:hAnsi="Times New Roman" w:cs="Times New Roman"/>
          <w:sz w:val="24"/>
          <w:szCs w:val="24"/>
        </w:rPr>
        <w:t xml:space="preserve">, Нови Сад, Панчево, </w:t>
      </w:r>
      <w:proofErr w:type="spellStart"/>
      <w:r w:rsidRPr="00660182">
        <w:rPr>
          <w:rFonts w:ascii="Times New Roman" w:hAnsi="Times New Roman" w:cs="Times New Roman"/>
          <w:sz w:val="24"/>
          <w:szCs w:val="24"/>
        </w:rPr>
        <w:t>Сомбор</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Сремска</w:t>
      </w:r>
      <w:proofErr w:type="spellEnd"/>
      <w:r w:rsidRPr="00660182">
        <w:rPr>
          <w:rFonts w:ascii="Times New Roman" w:hAnsi="Times New Roman" w:cs="Times New Roman"/>
          <w:sz w:val="24"/>
          <w:szCs w:val="24"/>
        </w:rPr>
        <w:t xml:space="preserve">-Митровица, </w:t>
      </w:r>
      <w:proofErr w:type="spellStart"/>
      <w:r w:rsidRPr="00660182">
        <w:rPr>
          <w:rFonts w:ascii="Times New Roman" w:hAnsi="Times New Roman" w:cs="Times New Roman"/>
          <w:sz w:val="24"/>
          <w:szCs w:val="24"/>
        </w:rPr>
        <w:t>Сремски</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Карловци</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Суботица</w:t>
      </w:r>
      <w:proofErr w:type="spellEnd"/>
      <w:r w:rsidRPr="00660182">
        <w:rPr>
          <w:rFonts w:ascii="Times New Roman" w:hAnsi="Times New Roman" w:cs="Times New Roman"/>
          <w:sz w:val="24"/>
          <w:szCs w:val="24"/>
        </w:rPr>
        <w:t xml:space="preserve">) и Земуна (старый город в составе современного Белграда). </w:t>
      </w:r>
    </w:p>
    <w:p w14:paraId="4DAF9D26" w14:textId="0E85F775" w:rsidR="00A47D04" w:rsidRPr="00660182" w:rsidRDefault="00A47D04"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Выявлен ряд характерных архитектурно-пространственных паттернов, в совокупности формирующих самобытную среду этих городов бывшей Австро-Венгрии: </w:t>
      </w:r>
    </w:p>
    <w:p w14:paraId="4472FE79" w14:textId="24DCF804" w:rsidR="00A47D04" w:rsidRPr="00660182" w:rsidRDefault="00A47D04"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1) </w:t>
      </w:r>
      <w:r w:rsidRPr="00660182">
        <w:rPr>
          <w:rFonts w:ascii="Times New Roman" w:hAnsi="Times New Roman" w:cs="Times New Roman"/>
          <w:i/>
          <w:iCs/>
          <w:sz w:val="24"/>
          <w:szCs w:val="24"/>
        </w:rPr>
        <w:t>«дисперсный» фронт улицы</w:t>
      </w:r>
      <w:r w:rsidRPr="00660182">
        <w:rPr>
          <w:rFonts w:ascii="Times New Roman" w:hAnsi="Times New Roman" w:cs="Times New Roman"/>
          <w:sz w:val="24"/>
          <w:szCs w:val="24"/>
        </w:rPr>
        <w:t>: дома типа «</w:t>
      </w:r>
      <w:proofErr w:type="spellStart"/>
      <w:r w:rsidRPr="00660182">
        <w:rPr>
          <w:rFonts w:ascii="Times New Roman" w:hAnsi="Times New Roman" w:cs="Times New Roman"/>
          <w:sz w:val="24"/>
          <w:szCs w:val="24"/>
        </w:rPr>
        <w:t>войводжанка</w:t>
      </w:r>
      <w:proofErr w:type="spellEnd"/>
      <w:r w:rsidRPr="00660182">
        <w:rPr>
          <w:rFonts w:ascii="Times New Roman" w:hAnsi="Times New Roman" w:cs="Times New Roman"/>
          <w:sz w:val="24"/>
          <w:szCs w:val="24"/>
        </w:rPr>
        <w:t>» с разрывами между ними («дома вдоль борозды»); коньки крыш перпендикулярны улице;</w:t>
      </w:r>
    </w:p>
    <w:p w14:paraId="4C2378DC" w14:textId="14198710" w:rsidR="00A47D04" w:rsidRPr="00660182" w:rsidRDefault="00A47D04"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2) </w:t>
      </w:r>
      <w:r w:rsidR="007E1846" w:rsidRPr="00660182">
        <w:rPr>
          <w:rFonts w:ascii="Times New Roman" w:hAnsi="Times New Roman" w:cs="Times New Roman"/>
          <w:i/>
          <w:iCs/>
          <w:sz w:val="24"/>
          <w:szCs w:val="24"/>
        </w:rPr>
        <w:t>реликты «дисперсного» фронта</w:t>
      </w:r>
      <w:r w:rsidR="007E1846" w:rsidRPr="00660182">
        <w:rPr>
          <w:rFonts w:ascii="Times New Roman" w:hAnsi="Times New Roman" w:cs="Times New Roman"/>
          <w:sz w:val="24"/>
          <w:szCs w:val="24"/>
        </w:rPr>
        <w:t xml:space="preserve">: дома с главным фасадом, увенчанным </w:t>
      </w:r>
      <w:r w:rsidR="007E1846" w:rsidRPr="00660182">
        <w:rPr>
          <w:rFonts w:ascii="Times New Roman" w:hAnsi="Times New Roman" w:cs="Times New Roman"/>
          <w:i/>
          <w:iCs/>
          <w:sz w:val="24"/>
          <w:szCs w:val="24"/>
          <w:lang w:val="en-US"/>
        </w:rPr>
        <w:t>Dutch</w:t>
      </w:r>
      <w:r w:rsidR="007E1846" w:rsidRPr="00660182">
        <w:rPr>
          <w:rFonts w:ascii="Times New Roman" w:hAnsi="Times New Roman" w:cs="Times New Roman"/>
          <w:i/>
          <w:iCs/>
          <w:sz w:val="24"/>
          <w:szCs w:val="24"/>
        </w:rPr>
        <w:t xml:space="preserve"> </w:t>
      </w:r>
      <w:r w:rsidR="007E1846" w:rsidRPr="00660182">
        <w:rPr>
          <w:rFonts w:ascii="Times New Roman" w:hAnsi="Times New Roman" w:cs="Times New Roman"/>
          <w:i/>
          <w:iCs/>
          <w:sz w:val="24"/>
          <w:szCs w:val="24"/>
          <w:lang w:val="en-US"/>
        </w:rPr>
        <w:t>gable</w:t>
      </w:r>
      <w:r w:rsidR="007E1846" w:rsidRPr="00660182">
        <w:rPr>
          <w:rFonts w:ascii="Times New Roman" w:hAnsi="Times New Roman" w:cs="Times New Roman"/>
          <w:sz w:val="24"/>
          <w:szCs w:val="24"/>
        </w:rPr>
        <w:t xml:space="preserve"> (голландским фронтоном); </w:t>
      </w:r>
    </w:p>
    <w:p w14:paraId="325F2EDB" w14:textId="6EC2A2A6" w:rsidR="007E1846" w:rsidRPr="00660182" w:rsidRDefault="007E1846"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3) </w:t>
      </w:r>
      <w:r w:rsidRPr="00660182">
        <w:rPr>
          <w:rFonts w:ascii="Times New Roman" w:hAnsi="Times New Roman" w:cs="Times New Roman"/>
          <w:i/>
          <w:iCs/>
          <w:sz w:val="24"/>
          <w:szCs w:val="24"/>
        </w:rPr>
        <w:t>«сплошной» фронт</w:t>
      </w:r>
      <w:r w:rsidRPr="00660182">
        <w:rPr>
          <w:rFonts w:ascii="Times New Roman" w:hAnsi="Times New Roman" w:cs="Times New Roman"/>
          <w:sz w:val="24"/>
          <w:szCs w:val="24"/>
        </w:rPr>
        <w:t>: неразрывная зданиями со скатом крыши на улицу;</w:t>
      </w:r>
    </w:p>
    <w:p w14:paraId="3BE6A35B" w14:textId="649E4414" w:rsidR="007E1846" w:rsidRPr="00660182" w:rsidRDefault="007E1846"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4) </w:t>
      </w:r>
      <w:r w:rsidRPr="00660182">
        <w:rPr>
          <w:rFonts w:ascii="Times New Roman" w:hAnsi="Times New Roman" w:cs="Times New Roman"/>
          <w:i/>
          <w:iCs/>
          <w:sz w:val="24"/>
          <w:szCs w:val="24"/>
        </w:rPr>
        <w:t>реликты первичных фрагментов «сплошного» фронта</w:t>
      </w:r>
      <w:r w:rsidRPr="00660182">
        <w:rPr>
          <w:rFonts w:ascii="Times New Roman" w:hAnsi="Times New Roman" w:cs="Times New Roman"/>
          <w:sz w:val="24"/>
          <w:szCs w:val="24"/>
        </w:rPr>
        <w:t xml:space="preserve">: </w:t>
      </w:r>
      <w:r w:rsidR="000B563C" w:rsidRPr="00660182">
        <w:rPr>
          <w:rFonts w:ascii="Times New Roman" w:hAnsi="Times New Roman" w:cs="Times New Roman"/>
          <w:sz w:val="24"/>
          <w:szCs w:val="24"/>
        </w:rPr>
        <w:t>одноэтажные домики, зажатые более высокими поздними соседями — «</w:t>
      </w:r>
      <w:proofErr w:type="spellStart"/>
      <w:r w:rsidR="000B563C" w:rsidRPr="00660182">
        <w:rPr>
          <w:rFonts w:ascii="Times New Roman" w:hAnsi="Times New Roman" w:cs="Times New Roman"/>
          <w:i/>
          <w:iCs/>
          <w:sz w:val="24"/>
          <w:szCs w:val="24"/>
        </w:rPr>
        <w:t>вернакулярные</w:t>
      </w:r>
      <w:proofErr w:type="spellEnd"/>
      <w:r w:rsidR="000B563C" w:rsidRPr="00660182">
        <w:rPr>
          <w:rFonts w:ascii="Times New Roman" w:hAnsi="Times New Roman" w:cs="Times New Roman"/>
          <w:i/>
          <w:iCs/>
          <w:sz w:val="24"/>
          <w:szCs w:val="24"/>
        </w:rPr>
        <w:t xml:space="preserve"> малыши»</w:t>
      </w:r>
      <w:r w:rsidR="000B563C" w:rsidRPr="00660182">
        <w:rPr>
          <w:rFonts w:ascii="Times New Roman" w:hAnsi="Times New Roman" w:cs="Times New Roman"/>
          <w:sz w:val="24"/>
          <w:szCs w:val="24"/>
        </w:rPr>
        <w:t xml:space="preserve">; </w:t>
      </w:r>
    </w:p>
    <w:p w14:paraId="26A69EB7" w14:textId="2E474B8B" w:rsidR="000B563C" w:rsidRPr="00660182" w:rsidRDefault="000B563C"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5) </w:t>
      </w:r>
      <w:r w:rsidRPr="00660182">
        <w:rPr>
          <w:rFonts w:ascii="Times New Roman" w:hAnsi="Times New Roman" w:cs="Times New Roman"/>
          <w:i/>
          <w:iCs/>
          <w:sz w:val="24"/>
          <w:szCs w:val="24"/>
        </w:rPr>
        <w:t>«каталожные» дома</w:t>
      </w:r>
      <w:r w:rsidRPr="00660182">
        <w:rPr>
          <w:rFonts w:ascii="Times New Roman" w:hAnsi="Times New Roman" w:cs="Times New Roman"/>
          <w:sz w:val="24"/>
          <w:szCs w:val="24"/>
        </w:rPr>
        <w:t xml:space="preserve"> — блоки подобных друг другу </w:t>
      </w:r>
      <w:proofErr w:type="spellStart"/>
      <w:r w:rsidRPr="00660182">
        <w:rPr>
          <w:rFonts w:ascii="Times New Roman" w:hAnsi="Times New Roman" w:cs="Times New Roman"/>
          <w:sz w:val="24"/>
          <w:szCs w:val="24"/>
        </w:rPr>
        <w:t>репликативных</w:t>
      </w:r>
      <w:proofErr w:type="spellEnd"/>
      <w:r w:rsidRPr="00660182">
        <w:rPr>
          <w:rFonts w:ascii="Times New Roman" w:hAnsi="Times New Roman" w:cs="Times New Roman"/>
          <w:sz w:val="24"/>
          <w:szCs w:val="24"/>
        </w:rPr>
        <w:t xml:space="preserve"> зданий, построенных с использованием каталогов архитектурных форм, альбомов «</w:t>
      </w:r>
      <w:r w:rsidR="009D4B6E" w:rsidRPr="00660182">
        <w:rPr>
          <w:rFonts w:ascii="Times New Roman" w:hAnsi="Times New Roman" w:cs="Times New Roman"/>
          <w:sz w:val="24"/>
          <w:szCs w:val="24"/>
        </w:rPr>
        <w:t>образцовых</w:t>
      </w:r>
      <w:r w:rsidRPr="00660182">
        <w:rPr>
          <w:rFonts w:ascii="Times New Roman" w:hAnsi="Times New Roman" w:cs="Times New Roman"/>
          <w:sz w:val="24"/>
          <w:szCs w:val="24"/>
        </w:rPr>
        <w:t xml:space="preserve">» проектов и т.д. Как правило, имеют разных хозяев, по-разному выглядят (покраска, степень </w:t>
      </w:r>
      <w:proofErr w:type="spellStart"/>
      <w:r w:rsidRPr="00660182">
        <w:rPr>
          <w:rFonts w:ascii="Times New Roman" w:hAnsi="Times New Roman" w:cs="Times New Roman"/>
          <w:sz w:val="24"/>
          <w:szCs w:val="24"/>
        </w:rPr>
        <w:t>состаренности</w:t>
      </w:r>
      <w:proofErr w:type="spellEnd"/>
      <w:r w:rsidRPr="00660182">
        <w:rPr>
          <w:rFonts w:ascii="Times New Roman" w:hAnsi="Times New Roman" w:cs="Times New Roman"/>
          <w:sz w:val="24"/>
          <w:szCs w:val="24"/>
        </w:rPr>
        <w:t xml:space="preserve"> / </w:t>
      </w:r>
      <w:proofErr w:type="spellStart"/>
      <w:r w:rsidRPr="00660182">
        <w:rPr>
          <w:rFonts w:ascii="Times New Roman" w:hAnsi="Times New Roman" w:cs="Times New Roman"/>
          <w:sz w:val="24"/>
          <w:szCs w:val="24"/>
        </w:rPr>
        <w:t>отремонтированности</w:t>
      </w:r>
      <w:proofErr w:type="spellEnd"/>
      <w:r w:rsidRPr="00660182">
        <w:rPr>
          <w:rFonts w:ascii="Times New Roman" w:hAnsi="Times New Roman" w:cs="Times New Roman"/>
          <w:sz w:val="24"/>
          <w:szCs w:val="24"/>
        </w:rPr>
        <w:t>); членения и детали фасадов обладают при этом признаками повторности базовых элементов;</w:t>
      </w:r>
    </w:p>
    <w:p w14:paraId="35460B8E" w14:textId="77777777" w:rsidR="000B563C" w:rsidRPr="00660182" w:rsidRDefault="000B563C"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6) </w:t>
      </w:r>
      <w:r w:rsidRPr="009D5CFD">
        <w:rPr>
          <w:rFonts w:ascii="Times New Roman" w:hAnsi="Times New Roman" w:cs="Times New Roman"/>
          <w:i/>
          <w:iCs/>
          <w:sz w:val="24"/>
          <w:szCs w:val="24"/>
        </w:rPr>
        <w:t>«живые фронты»</w:t>
      </w:r>
      <w:r w:rsidRPr="00660182">
        <w:rPr>
          <w:rFonts w:ascii="Times New Roman" w:hAnsi="Times New Roman" w:cs="Times New Roman"/>
          <w:sz w:val="24"/>
          <w:szCs w:val="24"/>
        </w:rPr>
        <w:t xml:space="preserve"> — ряды примыкающих друг к другу, часто контрастных по стилю / оформлению / высоте и разновременных домов, составляющих своего рода «непреднамеренные» </w:t>
      </w:r>
      <w:proofErr w:type="spellStart"/>
      <w:r w:rsidRPr="00660182">
        <w:rPr>
          <w:rFonts w:ascii="Times New Roman" w:hAnsi="Times New Roman" w:cs="Times New Roman"/>
          <w:sz w:val="24"/>
          <w:szCs w:val="24"/>
        </w:rPr>
        <w:t>вернакулярные</w:t>
      </w:r>
      <w:proofErr w:type="spellEnd"/>
      <w:r w:rsidRPr="00660182">
        <w:rPr>
          <w:rFonts w:ascii="Times New Roman" w:hAnsi="Times New Roman" w:cs="Times New Roman"/>
          <w:sz w:val="24"/>
          <w:szCs w:val="24"/>
        </w:rPr>
        <w:t xml:space="preserve"> ансамбли;</w:t>
      </w:r>
    </w:p>
    <w:p w14:paraId="5150FD27" w14:textId="77777777" w:rsidR="000B563C" w:rsidRPr="00660182" w:rsidRDefault="000B563C"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7) </w:t>
      </w:r>
      <w:r w:rsidRPr="00660182">
        <w:rPr>
          <w:rFonts w:ascii="Times New Roman" w:hAnsi="Times New Roman" w:cs="Times New Roman"/>
          <w:i/>
          <w:iCs/>
          <w:sz w:val="24"/>
          <w:szCs w:val="24"/>
        </w:rPr>
        <w:t>узкие дворики с галереями по второму этажу</w:t>
      </w:r>
      <w:r w:rsidRPr="00660182">
        <w:rPr>
          <w:rFonts w:ascii="Times New Roman" w:hAnsi="Times New Roman" w:cs="Times New Roman"/>
          <w:sz w:val="24"/>
          <w:szCs w:val="24"/>
        </w:rPr>
        <w:t xml:space="preserve">, перпендикулярные главным улицам; </w:t>
      </w:r>
    </w:p>
    <w:p w14:paraId="1F1F20C2" w14:textId="76F5A111" w:rsidR="005F2599" w:rsidRPr="00660182" w:rsidRDefault="000B563C"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8) </w:t>
      </w:r>
      <w:r w:rsidRPr="00660182">
        <w:rPr>
          <w:rFonts w:ascii="Times New Roman" w:hAnsi="Times New Roman" w:cs="Times New Roman"/>
          <w:i/>
          <w:iCs/>
          <w:sz w:val="24"/>
          <w:szCs w:val="24"/>
        </w:rPr>
        <w:t>характерные детали</w:t>
      </w:r>
      <w:r w:rsidRPr="00660182">
        <w:rPr>
          <w:rFonts w:ascii="Times New Roman" w:hAnsi="Times New Roman" w:cs="Times New Roman"/>
          <w:sz w:val="24"/>
          <w:szCs w:val="24"/>
        </w:rPr>
        <w:t>: угловые эркеры-балконы (</w:t>
      </w:r>
      <w:r w:rsidR="009D4B6E">
        <w:rPr>
          <w:rFonts w:ascii="Times New Roman" w:hAnsi="Times New Roman" w:cs="Times New Roman"/>
          <w:sz w:val="24"/>
          <w:szCs w:val="24"/>
        </w:rPr>
        <w:t>«</w:t>
      </w:r>
      <w:proofErr w:type="spellStart"/>
      <w:r w:rsidRPr="00660182">
        <w:rPr>
          <w:rFonts w:ascii="Times New Roman" w:hAnsi="Times New Roman" w:cs="Times New Roman"/>
          <w:sz w:val="24"/>
          <w:szCs w:val="24"/>
        </w:rPr>
        <w:t>кибицфенстерны</w:t>
      </w:r>
      <w:proofErr w:type="spellEnd"/>
      <w:r w:rsidRPr="00660182">
        <w:rPr>
          <w:rFonts w:ascii="Times New Roman" w:hAnsi="Times New Roman" w:cs="Times New Roman"/>
          <w:sz w:val="24"/>
          <w:szCs w:val="24"/>
        </w:rPr>
        <w:t xml:space="preserve">»), «оконные» микро-эркеры, деревянные ворота с накладным декором, входные </w:t>
      </w:r>
      <w:r w:rsidR="005F2599" w:rsidRPr="00660182">
        <w:rPr>
          <w:rFonts w:ascii="Times New Roman" w:hAnsi="Times New Roman" w:cs="Times New Roman"/>
          <w:sz w:val="24"/>
          <w:szCs w:val="24"/>
        </w:rPr>
        <w:t>двери с коваными решетками в остекленных проемах и др.;</w:t>
      </w:r>
    </w:p>
    <w:p w14:paraId="2C7230DA" w14:textId="77777777" w:rsidR="005F2599" w:rsidRPr="00660182" w:rsidRDefault="005F259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lastRenderedPageBreak/>
        <w:t xml:space="preserve">9) </w:t>
      </w:r>
      <w:r w:rsidRPr="00660182">
        <w:rPr>
          <w:rFonts w:ascii="Times New Roman" w:hAnsi="Times New Roman" w:cs="Times New Roman"/>
          <w:i/>
          <w:iCs/>
          <w:sz w:val="24"/>
          <w:szCs w:val="24"/>
        </w:rPr>
        <w:t>«курьезные» детали</w:t>
      </w:r>
      <w:r w:rsidRPr="00660182">
        <w:rPr>
          <w:rFonts w:ascii="Times New Roman" w:hAnsi="Times New Roman" w:cs="Times New Roman"/>
          <w:sz w:val="24"/>
          <w:szCs w:val="24"/>
        </w:rPr>
        <w:t xml:space="preserve"> (термин Г.К. Лукомского): проявления </w:t>
      </w:r>
      <w:proofErr w:type="spellStart"/>
      <w:r w:rsidRPr="00660182">
        <w:rPr>
          <w:rFonts w:ascii="Times New Roman" w:hAnsi="Times New Roman" w:cs="Times New Roman"/>
          <w:sz w:val="24"/>
          <w:szCs w:val="24"/>
        </w:rPr>
        <w:t>рукодельности</w:t>
      </w:r>
      <w:proofErr w:type="spellEnd"/>
      <w:r w:rsidRPr="00660182">
        <w:rPr>
          <w:rFonts w:ascii="Times New Roman" w:hAnsi="Times New Roman" w:cs="Times New Roman"/>
          <w:sz w:val="24"/>
          <w:szCs w:val="24"/>
        </w:rPr>
        <w:t xml:space="preserve">, свободной творческой воли мастеров (местные интерпретации «высокого»). </w:t>
      </w:r>
    </w:p>
    <w:p w14:paraId="1255F690" w14:textId="763C260D" w:rsidR="000B563C" w:rsidRPr="00660182" w:rsidRDefault="005F259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Утверждается, что большая часть застройки возникла здесь без прямого участия профессиональных архитекторов и может быть отнесена к архитектурному </w:t>
      </w:r>
      <w:proofErr w:type="spellStart"/>
      <w:r w:rsidRPr="00660182">
        <w:rPr>
          <w:rFonts w:ascii="Times New Roman" w:hAnsi="Times New Roman" w:cs="Times New Roman"/>
          <w:sz w:val="24"/>
          <w:szCs w:val="24"/>
        </w:rPr>
        <w:t>вернакуляру</w:t>
      </w:r>
      <w:proofErr w:type="spellEnd"/>
      <w:r w:rsidRPr="00660182">
        <w:rPr>
          <w:rFonts w:ascii="Times New Roman" w:hAnsi="Times New Roman" w:cs="Times New Roman"/>
          <w:sz w:val="24"/>
          <w:szCs w:val="24"/>
        </w:rPr>
        <w:t xml:space="preserve"> высокого («мастерского») уровня.  </w:t>
      </w:r>
    </w:p>
    <w:p w14:paraId="7F23200A" w14:textId="01912396" w:rsidR="00E50F16" w:rsidRPr="00660182" w:rsidRDefault="00E50F16" w:rsidP="00660182">
      <w:pPr>
        <w:spacing w:after="0" w:line="240" w:lineRule="auto"/>
        <w:ind w:firstLine="567"/>
        <w:jc w:val="both"/>
        <w:rPr>
          <w:rFonts w:ascii="Times New Roman" w:hAnsi="Times New Roman" w:cs="Times New Roman"/>
          <w:sz w:val="24"/>
          <w:szCs w:val="24"/>
        </w:rPr>
      </w:pPr>
    </w:p>
    <w:p w14:paraId="380EE006" w14:textId="77777777" w:rsidR="00E50F16" w:rsidRPr="00660182" w:rsidRDefault="00E50F16" w:rsidP="00660182">
      <w:pPr>
        <w:spacing w:after="0" w:line="240" w:lineRule="auto"/>
        <w:ind w:firstLine="567"/>
        <w:jc w:val="both"/>
        <w:rPr>
          <w:rFonts w:ascii="Times New Roman" w:hAnsi="Times New Roman" w:cs="Times New Roman"/>
          <w:sz w:val="24"/>
          <w:szCs w:val="24"/>
        </w:rPr>
      </w:pPr>
    </w:p>
    <w:p w14:paraId="6396C833" w14:textId="5E4298B3" w:rsidR="0003504E" w:rsidRPr="009D5CFD" w:rsidRDefault="0003504E" w:rsidP="000467B7">
      <w:pPr>
        <w:spacing w:after="0" w:line="240" w:lineRule="auto"/>
        <w:jc w:val="both"/>
        <w:rPr>
          <w:rFonts w:ascii="Times New Roman" w:hAnsi="Times New Roman" w:cs="Times New Roman"/>
          <w:b/>
          <w:bCs/>
          <w:sz w:val="24"/>
          <w:szCs w:val="24"/>
        </w:rPr>
      </w:pPr>
      <w:r w:rsidRPr="009D4B6E">
        <w:rPr>
          <w:rFonts w:ascii="Times New Roman" w:hAnsi="Times New Roman" w:cs="Times New Roman"/>
          <w:b/>
          <w:bCs/>
          <w:sz w:val="24"/>
          <w:szCs w:val="24"/>
        </w:rPr>
        <w:t>Каверин С. И.</w:t>
      </w:r>
    </w:p>
    <w:p w14:paraId="3116DFF5" w14:textId="5CEF20D7" w:rsidR="0003504E" w:rsidRPr="00660182" w:rsidRDefault="0003504E" w:rsidP="000467B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Институт востоковедения Российско-Армянского университета, Республика Армения</w:t>
      </w:r>
    </w:p>
    <w:p w14:paraId="2F38D54F" w14:textId="77777777" w:rsidR="009D5CFD" w:rsidRDefault="009D5CFD" w:rsidP="000467B7">
      <w:pPr>
        <w:spacing w:after="0" w:line="240" w:lineRule="auto"/>
        <w:jc w:val="both"/>
        <w:rPr>
          <w:rFonts w:ascii="Times New Roman" w:hAnsi="Times New Roman" w:cs="Times New Roman"/>
          <w:sz w:val="24"/>
          <w:szCs w:val="24"/>
        </w:rPr>
      </w:pPr>
    </w:p>
    <w:p w14:paraId="0F81A66A" w14:textId="6F2FE6ED" w:rsidR="0003504E" w:rsidRDefault="0003504E" w:rsidP="00D4303E">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Трансформация домостроения горцев Восточного Афганистана по материалам экспедиции 2023 г</w:t>
      </w:r>
      <w:r w:rsidR="009D4B6E">
        <w:rPr>
          <w:rFonts w:ascii="Times New Roman" w:hAnsi="Times New Roman" w:cs="Times New Roman"/>
          <w:b/>
          <w:bCs/>
          <w:sz w:val="24"/>
          <w:szCs w:val="24"/>
        </w:rPr>
        <w:t>ода</w:t>
      </w:r>
    </w:p>
    <w:p w14:paraId="0CF7DC66" w14:textId="77777777" w:rsidR="009D5CFD" w:rsidRPr="009D5CFD" w:rsidRDefault="009D5CFD" w:rsidP="00660182">
      <w:pPr>
        <w:spacing w:after="0" w:line="240" w:lineRule="auto"/>
        <w:ind w:firstLine="567"/>
        <w:jc w:val="both"/>
        <w:rPr>
          <w:rFonts w:ascii="Times New Roman" w:hAnsi="Times New Roman" w:cs="Times New Roman"/>
          <w:b/>
          <w:bCs/>
          <w:sz w:val="24"/>
          <w:szCs w:val="24"/>
        </w:rPr>
      </w:pPr>
    </w:p>
    <w:p w14:paraId="2524653A" w14:textId="71F96562"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На северо-западной окраине Южной Азии располагается Памиро-Гиндукушский этнолингвистический регион, где распространены преимущественно индоиранские языки и диалекты. Особенный интерес здесь представляют ареальные исследования различных аспектов местных языков, культуры, быта. Особенности домостроительства традиционно были обусловлены как доступностью строительных материалов, сложностью рельефа, высотой над уровнем моря, климатическими особенностями, так и традициями, предпочтениями этнических и территориальных групп населения. На сегодняшний день развитие транспортной системы и торговых отношений привело к стремительной модернизации. Формируются архитектурные стили субрегионов, состоящих из нескольких крупных административных единиц (в Афганистане </w:t>
      </w:r>
      <w:r w:rsidR="009D4B6E">
        <w:rPr>
          <w:rFonts w:ascii="Times New Roman" w:hAnsi="Times New Roman" w:cs="Times New Roman"/>
          <w:sz w:val="24"/>
          <w:szCs w:val="24"/>
        </w:rPr>
        <w:t>—</w:t>
      </w:r>
      <w:r w:rsidRPr="00660182">
        <w:rPr>
          <w:rFonts w:ascii="Times New Roman" w:hAnsi="Times New Roman" w:cs="Times New Roman"/>
          <w:sz w:val="24"/>
          <w:szCs w:val="24"/>
        </w:rPr>
        <w:t xml:space="preserve"> провинций). Зонирование стилей может в различной мере соотноситься с рядом факторов и требует верификации в «поле». Первая экспедиция прошла осенью 2023 года в долинах провинций Кунар, Нуристан и Нангархар.</w:t>
      </w:r>
    </w:p>
    <w:p w14:paraId="0BB78E4F" w14:textId="35E6B375"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В общих чертах традиционное жилище горцев Восточного Гиндукуша сходно с «памирским домом» и аналогичным образом находит параллели в архитектурных традициях народов Кавказа. В текущей ситуации зажиточная часть сельского населения может склоняться к постройке жилища городского либо традиционного типа. Основная масса горцев заказывает постройку дома в новом провинциальном стиле пришлым работникам либо местным «</w:t>
      </w:r>
      <w:r w:rsidRPr="0035454A">
        <w:rPr>
          <w:rFonts w:ascii="Times New Roman" w:hAnsi="Times New Roman" w:cs="Times New Roman"/>
          <w:sz w:val="24"/>
          <w:szCs w:val="24"/>
        </w:rPr>
        <w:t xml:space="preserve">зависимым» плотникам. </w:t>
      </w:r>
      <w:r w:rsidR="0035454A" w:rsidRPr="0035454A">
        <w:rPr>
          <w:rFonts w:ascii="Times New Roman" w:hAnsi="Times New Roman" w:cs="Times New Roman"/>
          <w:color w:val="1A1A1A"/>
          <w:sz w:val="24"/>
          <w:szCs w:val="24"/>
          <w:shd w:val="clear" w:color="auto" w:fill="FFFFFF"/>
        </w:rPr>
        <w:t xml:space="preserve">Этот стиль отличается от традиционного в первую очередь отсутствием четырёхступенчатого свода с квадратным световым окном, а балки лежат на стенах по причине отсутствия столбов внутри периметра жилища. </w:t>
      </w:r>
      <w:r w:rsidRPr="0035454A">
        <w:rPr>
          <w:rFonts w:ascii="Times New Roman" w:hAnsi="Times New Roman" w:cs="Times New Roman"/>
          <w:sz w:val="24"/>
          <w:szCs w:val="24"/>
        </w:rPr>
        <w:t>Окна и двери по-прежнему производят на</w:t>
      </w:r>
      <w:r w:rsidRPr="00660182">
        <w:rPr>
          <w:rFonts w:ascii="Times New Roman" w:hAnsi="Times New Roman" w:cs="Times New Roman"/>
          <w:sz w:val="24"/>
          <w:szCs w:val="24"/>
        </w:rPr>
        <w:t xml:space="preserve"> месте из древесины, но их формы уже не специфичны. Помимо дерева, глины, песка используют цемент, кирпич, листовое железо и другие современные строительные материалы. Некоторые элементы декора и </w:t>
      </w:r>
      <w:proofErr w:type="spellStart"/>
      <w:r w:rsidRPr="00660182">
        <w:rPr>
          <w:rFonts w:ascii="Times New Roman" w:hAnsi="Times New Roman" w:cs="Times New Roman"/>
          <w:sz w:val="24"/>
          <w:szCs w:val="24"/>
        </w:rPr>
        <w:t>полубалки</w:t>
      </w:r>
      <w:proofErr w:type="spellEnd"/>
      <w:r w:rsidRPr="00660182">
        <w:rPr>
          <w:rFonts w:ascii="Times New Roman" w:hAnsi="Times New Roman" w:cs="Times New Roman"/>
          <w:sz w:val="24"/>
          <w:szCs w:val="24"/>
        </w:rPr>
        <w:t xml:space="preserve"> на верандах в общих чертах следуют ушедшим традициям. Знаковая система доисламского периода прошла, по выражению Макса </w:t>
      </w:r>
      <w:proofErr w:type="spellStart"/>
      <w:r w:rsidRPr="00660182">
        <w:rPr>
          <w:rFonts w:ascii="Times New Roman" w:hAnsi="Times New Roman" w:cs="Times New Roman"/>
          <w:sz w:val="24"/>
          <w:szCs w:val="24"/>
        </w:rPr>
        <w:t>Климбурга</w:t>
      </w:r>
      <w:proofErr w:type="spellEnd"/>
      <w:r w:rsidRPr="00660182">
        <w:rPr>
          <w:rFonts w:ascii="Times New Roman" w:hAnsi="Times New Roman" w:cs="Times New Roman"/>
          <w:sz w:val="24"/>
          <w:szCs w:val="24"/>
        </w:rPr>
        <w:t>, «</w:t>
      </w:r>
      <w:proofErr w:type="spellStart"/>
      <w:r w:rsidRPr="00660182">
        <w:rPr>
          <w:rFonts w:ascii="Times New Roman" w:hAnsi="Times New Roman" w:cs="Times New Roman"/>
          <w:sz w:val="24"/>
          <w:szCs w:val="24"/>
        </w:rPr>
        <w:t>орнаментализацию</w:t>
      </w:r>
      <w:proofErr w:type="spellEnd"/>
      <w:r w:rsidRPr="00660182">
        <w:rPr>
          <w:rFonts w:ascii="Times New Roman" w:hAnsi="Times New Roman" w:cs="Times New Roman"/>
          <w:sz w:val="24"/>
          <w:szCs w:val="24"/>
        </w:rPr>
        <w:t>», и теперь достигла уровня «декоративной бессмысленности».</w:t>
      </w:r>
    </w:p>
    <w:p w14:paraId="419C0271" w14:textId="191677BA" w:rsidR="0003504E" w:rsidRPr="00660182" w:rsidRDefault="0003504E" w:rsidP="00660182">
      <w:pPr>
        <w:spacing w:after="0" w:line="240" w:lineRule="auto"/>
        <w:ind w:firstLine="567"/>
        <w:jc w:val="both"/>
        <w:rPr>
          <w:rFonts w:ascii="Times New Roman" w:hAnsi="Times New Roman" w:cs="Times New Roman"/>
          <w:sz w:val="24"/>
          <w:szCs w:val="24"/>
        </w:rPr>
      </w:pPr>
    </w:p>
    <w:p w14:paraId="0DFBE9C6" w14:textId="77777777" w:rsidR="0003504E" w:rsidRPr="00660182" w:rsidRDefault="0003504E" w:rsidP="00660182">
      <w:pPr>
        <w:spacing w:after="0" w:line="240" w:lineRule="auto"/>
        <w:ind w:firstLine="567"/>
        <w:jc w:val="both"/>
        <w:rPr>
          <w:rFonts w:ascii="Times New Roman" w:hAnsi="Times New Roman" w:cs="Times New Roman"/>
          <w:sz w:val="24"/>
          <w:szCs w:val="24"/>
        </w:rPr>
      </w:pPr>
    </w:p>
    <w:p w14:paraId="567B4210" w14:textId="77777777" w:rsidR="00D7766D" w:rsidRPr="009E0D48" w:rsidRDefault="00D7766D" w:rsidP="000467B7">
      <w:pPr>
        <w:spacing w:after="0" w:line="240" w:lineRule="auto"/>
        <w:jc w:val="both"/>
        <w:rPr>
          <w:rFonts w:ascii="Times New Roman" w:hAnsi="Times New Roman" w:cs="Times New Roman"/>
          <w:b/>
          <w:bCs/>
          <w:sz w:val="24"/>
          <w:szCs w:val="24"/>
        </w:rPr>
      </w:pPr>
      <w:r w:rsidRPr="009D4B6E">
        <w:rPr>
          <w:rFonts w:ascii="Times New Roman" w:hAnsi="Times New Roman" w:cs="Times New Roman"/>
          <w:b/>
          <w:bCs/>
          <w:sz w:val="24"/>
          <w:szCs w:val="24"/>
        </w:rPr>
        <w:t>Казарян А.Ю.</w:t>
      </w:r>
    </w:p>
    <w:p w14:paraId="05580CBE" w14:textId="5921DFA2" w:rsidR="009D5CFD" w:rsidRDefault="00EA396C" w:rsidP="000467B7">
      <w:pPr>
        <w:spacing w:after="0" w:line="240" w:lineRule="auto"/>
        <w:jc w:val="both"/>
        <w:rPr>
          <w:rFonts w:ascii="Times New Roman" w:hAnsi="Times New Roman" w:cs="Times New Roman"/>
          <w:sz w:val="24"/>
          <w:szCs w:val="24"/>
        </w:rPr>
      </w:pPr>
      <w:r w:rsidRPr="00EA396C">
        <w:rPr>
          <w:rFonts w:ascii="Times New Roman" w:hAnsi="Times New Roman" w:cs="Times New Roman"/>
          <w:sz w:val="24"/>
          <w:szCs w:val="24"/>
        </w:rPr>
        <w:t xml:space="preserve">Национальный исследовательский Московский государственный строительный университет (НИУ МГСУ), Россия  </w:t>
      </w:r>
    </w:p>
    <w:p w14:paraId="038D1D53" w14:textId="77777777" w:rsidR="00EA396C" w:rsidRDefault="00EA396C" w:rsidP="000467B7">
      <w:pPr>
        <w:spacing w:after="0" w:line="240" w:lineRule="auto"/>
        <w:jc w:val="both"/>
        <w:rPr>
          <w:rFonts w:ascii="Times New Roman" w:hAnsi="Times New Roman" w:cs="Times New Roman"/>
          <w:color w:val="FF0000"/>
          <w:sz w:val="24"/>
          <w:szCs w:val="24"/>
        </w:rPr>
      </w:pPr>
    </w:p>
    <w:p w14:paraId="51A23202" w14:textId="0139A265" w:rsidR="00D7766D" w:rsidRDefault="00D7766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Порталы храмов столичной школы армянской архитектуры </w:t>
      </w:r>
      <w:r w:rsidR="009D4B6E">
        <w:rPr>
          <w:rFonts w:ascii="Times New Roman" w:hAnsi="Times New Roman" w:cs="Times New Roman"/>
          <w:b/>
          <w:bCs/>
          <w:sz w:val="24"/>
          <w:szCs w:val="24"/>
          <w:lang w:val="en-US"/>
        </w:rPr>
        <w:t>X</w:t>
      </w:r>
      <w:r w:rsidRPr="009D5CFD">
        <w:rPr>
          <w:rFonts w:ascii="Times New Roman" w:hAnsi="Times New Roman" w:cs="Times New Roman"/>
          <w:b/>
          <w:bCs/>
          <w:sz w:val="24"/>
          <w:szCs w:val="24"/>
        </w:rPr>
        <w:t>-</w:t>
      </w:r>
      <w:r w:rsidR="009D4B6E">
        <w:rPr>
          <w:rFonts w:ascii="Times New Roman" w:hAnsi="Times New Roman" w:cs="Times New Roman"/>
          <w:b/>
          <w:bCs/>
          <w:sz w:val="24"/>
          <w:szCs w:val="24"/>
          <w:lang w:val="en-US"/>
        </w:rPr>
        <w:t>XI</w:t>
      </w:r>
      <w:r w:rsidRPr="009D5CFD">
        <w:rPr>
          <w:rFonts w:ascii="Times New Roman" w:hAnsi="Times New Roman" w:cs="Times New Roman"/>
          <w:b/>
          <w:bCs/>
          <w:sz w:val="24"/>
          <w:szCs w:val="24"/>
        </w:rPr>
        <w:t xml:space="preserve"> </w:t>
      </w:r>
      <w:r w:rsidR="009D4B6E">
        <w:rPr>
          <w:rFonts w:ascii="Times New Roman" w:hAnsi="Times New Roman" w:cs="Times New Roman"/>
          <w:b/>
          <w:bCs/>
          <w:sz w:val="24"/>
          <w:szCs w:val="24"/>
        </w:rPr>
        <w:t>веков</w:t>
      </w:r>
      <w:r w:rsidRPr="009D5CFD">
        <w:rPr>
          <w:rFonts w:ascii="Times New Roman" w:hAnsi="Times New Roman" w:cs="Times New Roman"/>
          <w:b/>
          <w:bCs/>
          <w:sz w:val="24"/>
          <w:szCs w:val="24"/>
        </w:rPr>
        <w:t>. Истоки композиций и особенности форм</w:t>
      </w:r>
    </w:p>
    <w:p w14:paraId="1B17B7E3" w14:textId="77777777" w:rsidR="009D4B6E" w:rsidRDefault="009D4B6E" w:rsidP="009D5CFD">
      <w:pPr>
        <w:spacing w:after="0" w:line="240" w:lineRule="auto"/>
        <w:ind w:firstLine="567"/>
        <w:jc w:val="center"/>
        <w:rPr>
          <w:rFonts w:ascii="Times New Roman" w:hAnsi="Times New Roman" w:cs="Times New Roman"/>
          <w:b/>
          <w:bCs/>
          <w:sz w:val="24"/>
          <w:szCs w:val="24"/>
        </w:rPr>
      </w:pPr>
    </w:p>
    <w:p w14:paraId="712B303F" w14:textId="77777777" w:rsidR="0093763B" w:rsidRPr="00660182" w:rsidRDefault="0093763B" w:rsidP="000467B7">
      <w:pPr>
        <w:spacing w:after="0" w:line="240" w:lineRule="auto"/>
        <w:jc w:val="both"/>
        <w:rPr>
          <w:rFonts w:ascii="Times New Roman" w:eastAsia="Times New Roman" w:hAnsi="Times New Roman" w:cs="Times New Roman"/>
          <w:i/>
          <w:iCs/>
          <w:sz w:val="24"/>
          <w:szCs w:val="24"/>
          <w:lang w:eastAsia="ru-RU"/>
        </w:rPr>
      </w:pPr>
      <w:r w:rsidRPr="00660182">
        <w:rPr>
          <w:rFonts w:ascii="Times New Roman" w:eastAsia="Times New Roman" w:hAnsi="Times New Roman" w:cs="Times New Roman"/>
          <w:i/>
          <w:iCs/>
          <w:sz w:val="24"/>
          <w:szCs w:val="24"/>
          <w:lang w:eastAsia="ru-RU"/>
        </w:rPr>
        <w:t>Исследование выполнено за счет гранта Российского научного фонда № 22-18-00354 (</w:t>
      </w:r>
      <w:r w:rsidRPr="00660182">
        <w:rPr>
          <w:rFonts w:ascii="Times New Roman" w:eastAsia="Times New Roman" w:hAnsi="Times New Roman" w:cs="Times New Roman"/>
          <w:i/>
          <w:iCs/>
          <w:sz w:val="24"/>
          <w:szCs w:val="24"/>
          <w:lang w:val="en-US" w:eastAsia="ru-RU"/>
        </w:rPr>
        <w:t>https</w:t>
      </w:r>
      <w:r w:rsidRPr="00660182">
        <w:rPr>
          <w:rFonts w:ascii="Times New Roman" w:eastAsia="Times New Roman" w:hAnsi="Times New Roman" w:cs="Times New Roman"/>
          <w:i/>
          <w:iCs/>
          <w:sz w:val="24"/>
          <w:szCs w:val="24"/>
          <w:lang w:eastAsia="ru-RU"/>
        </w:rPr>
        <w:t>://</w:t>
      </w:r>
      <w:proofErr w:type="spellStart"/>
      <w:r w:rsidRPr="00660182">
        <w:rPr>
          <w:rFonts w:ascii="Times New Roman" w:eastAsia="Times New Roman" w:hAnsi="Times New Roman" w:cs="Times New Roman"/>
          <w:i/>
          <w:iCs/>
          <w:sz w:val="24"/>
          <w:szCs w:val="24"/>
          <w:lang w:val="en-US" w:eastAsia="ru-RU"/>
        </w:rPr>
        <w:t>rscf</w:t>
      </w:r>
      <w:proofErr w:type="spellEnd"/>
      <w:r w:rsidRPr="00660182">
        <w:rPr>
          <w:rFonts w:ascii="Times New Roman" w:eastAsia="Times New Roman" w:hAnsi="Times New Roman" w:cs="Times New Roman"/>
          <w:i/>
          <w:iCs/>
          <w:sz w:val="24"/>
          <w:szCs w:val="24"/>
          <w:lang w:eastAsia="ru-RU"/>
        </w:rPr>
        <w:t>.</w:t>
      </w:r>
      <w:proofErr w:type="spellStart"/>
      <w:r w:rsidRPr="00660182">
        <w:rPr>
          <w:rFonts w:ascii="Times New Roman" w:eastAsia="Times New Roman" w:hAnsi="Times New Roman" w:cs="Times New Roman"/>
          <w:i/>
          <w:iCs/>
          <w:sz w:val="24"/>
          <w:szCs w:val="24"/>
          <w:lang w:val="en-US" w:eastAsia="ru-RU"/>
        </w:rPr>
        <w:t>ru</w:t>
      </w:r>
      <w:proofErr w:type="spellEnd"/>
      <w:r w:rsidRPr="00660182">
        <w:rPr>
          <w:rFonts w:ascii="Times New Roman" w:eastAsia="Times New Roman" w:hAnsi="Times New Roman" w:cs="Times New Roman"/>
          <w:i/>
          <w:iCs/>
          <w:sz w:val="24"/>
          <w:szCs w:val="24"/>
          <w:lang w:eastAsia="ru-RU"/>
        </w:rPr>
        <w:t>/</w:t>
      </w:r>
      <w:r w:rsidRPr="00660182">
        <w:rPr>
          <w:rFonts w:ascii="Times New Roman" w:eastAsia="Times New Roman" w:hAnsi="Times New Roman" w:cs="Times New Roman"/>
          <w:i/>
          <w:iCs/>
          <w:sz w:val="24"/>
          <w:szCs w:val="24"/>
          <w:lang w:val="en-US" w:eastAsia="ru-RU"/>
        </w:rPr>
        <w:t>project</w:t>
      </w:r>
      <w:r w:rsidRPr="00660182">
        <w:rPr>
          <w:rFonts w:ascii="Times New Roman" w:eastAsia="Times New Roman" w:hAnsi="Times New Roman" w:cs="Times New Roman"/>
          <w:i/>
          <w:iCs/>
          <w:sz w:val="24"/>
          <w:szCs w:val="24"/>
          <w:lang w:eastAsia="ru-RU"/>
        </w:rPr>
        <w:t>/22-18-00354/) в Национальном исследовательском Московском государственном строительном университете</w:t>
      </w:r>
    </w:p>
    <w:p w14:paraId="4CFD374B" w14:textId="77777777" w:rsidR="0093763B" w:rsidRPr="009D5CFD" w:rsidRDefault="0093763B" w:rsidP="009D5CFD">
      <w:pPr>
        <w:spacing w:after="0" w:line="240" w:lineRule="auto"/>
        <w:ind w:firstLine="567"/>
        <w:jc w:val="center"/>
        <w:rPr>
          <w:rFonts w:ascii="Times New Roman" w:hAnsi="Times New Roman" w:cs="Times New Roman"/>
          <w:b/>
          <w:bCs/>
          <w:sz w:val="24"/>
          <w:szCs w:val="24"/>
        </w:rPr>
      </w:pPr>
    </w:p>
    <w:p w14:paraId="094EEB27" w14:textId="294C8FD6"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Порталы, представляющие знаковые элементы объемной композиции средневековых храмов, в архитектуре Ани и ближайших монастырей X–XI вв. обрели особо выразительные формы. Доклад раскрывает разнообразие композиций порталов и стилистические новации, применявшиеся при их создании. Это далеко не первое исследование средневековых армянских порталов, но оно впервые обобщает обширный материал по развитию этой формы в рамках столичной архитектурной школы эпохи Багратидов, когда, по оценке Н.М. Токарского, «…дверной портал по своему строению и архитектурным деталям представляет качественно новую композицию…» (Токарский 1946: 250). Представлены два конструктивных типа и их вариации, выстроенные в исследовании в хронологии их создания. Обсуждается вопрос генетических истоков не только общей типологии, но и вариантов развития одного и того же типа, а также стилистические модификации известных </w:t>
      </w:r>
      <w:r w:rsidR="0016362C">
        <w:rPr>
          <w:rFonts w:ascii="Times New Roman" w:hAnsi="Times New Roman" w:cs="Times New Roman"/>
          <w:sz w:val="24"/>
          <w:szCs w:val="24"/>
        </w:rPr>
        <w:t xml:space="preserve">ранее </w:t>
      </w:r>
      <w:r w:rsidRPr="00660182">
        <w:rPr>
          <w:rFonts w:ascii="Times New Roman" w:hAnsi="Times New Roman" w:cs="Times New Roman"/>
          <w:sz w:val="24"/>
          <w:szCs w:val="24"/>
        </w:rPr>
        <w:t xml:space="preserve">решений.  </w:t>
      </w:r>
    </w:p>
    <w:p w14:paraId="32DD8526" w14:textId="79694BDB" w:rsidR="00D7766D"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На протяжении всей эпохи царствования </w:t>
      </w:r>
      <w:proofErr w:type="spellStart"/>
      <w:r w:rsidRPr="00660182">
        <w:rPr>
          <w:rFonts w:ascii="Times New Roman" w:hAnsi="Times New Roman" w:cs="Times New Roman"/>
          <w:sz w:val="24"/>
          <w:szCs w:val="24"/>
        </w:rPr>
        <w:t>анийских</w:t>
      </w:r>
      <w:proofErr w:type="spellEnd"/>
      <w:r w:rsidRPr="00660182">
        <w:rPr>
          <w:rFonts w:ascii="Times New Roman" w:hAnsi="Times New Roman" w:cs="Times New Roman"/>
          <w:sz w:val="24"/>
          <w:szCs w:val="24"/>
        </w:rPr>
        <w:t xml:space="preserve"> Багратидов армянские зодчие черпали идеи из типологии порталов местной и других традиций, включая античную греко-римскую, а также изобретали новые отдельные формы, такие, в частности, как перспективный портал и пучков</w:t>
      </w:r>
      <w:r w:rsidR="0016362C">
        <w:rPr>
          <w:rFonts w:ascii="Times New Roman" w:hAnsi="Times New Roman" w:cs="Times New Roman"/>
          <w:sz w:val="24"/>
          <w:szCs w:val="24"/>
        </w:rPr>
        <w:t>ые опоры</w:t>
      </w:r>
      <w:r w:rsidRPr="00660182">
        <w:rPr>
          <w:rFonts w:ascii="Times New Roman" w:hAnsi="Times New Roman" w:cs="Times New Roman"/>
          <w:sz w:val="24"/>
          <w:szCs w:val="24"/>
        </w:rPr>
        <w:t>.</w:t>
      </w:r>
    </w:p>
    <w:p w14:paraId="491CE5D6" w14:textId="77777777" w:rsidR="0016362C" w:rsidRPr="00660182" w:rsidRDefault="0016362C" w:rsidP="00660182">
      <w:pPr>
        <w:spacing w:after="0" w:line="240" w:lineRule="auto"/>
        <w:ind w:firstLine="567"/>
        <w:jc w:val="both"/>
        <w:rPr>
          <w:rFonts w:ascii="Times New Roman" w:hAnsi="Times New Roman" w:cs="Times New Roman"/>
          <w:sz w:val="24"/>
          <w:szCs w:val="24"/>
        </w:rPr>
      </w:pPr>
    </w:p>
    <w:p w14:paraId="66FBBF1D" w14:textId="77777777" w:rsidR="00D7766D" w:rsidRPr="00660182" w:rsidRDefault="00D7766D" w:rsidP="00660182">
      <w:pPr>
        <w:spacing w:after="0" w:line="240" w:lineRule="auto"/>
        <w:ind w:firstLine="567"/>
        <w:jc w:val="both"/>
        <w:rPr>
          <w:rFonts w:ascii="Times New Roman" w:hAnsi="Times New Roman" w:cs="Times New Roman"/>
          <w:sz w:val="24"/>
          <w:szCs w:val="24"/>
        </w:rPr>
      </w:pPr>
    </w:p>
    <w:p w14:paraId="36D81A4A" w14:textId="23FFAF7D" w:rsidR="00D7766D" w:rsidRPr="009D5CFD" w:rsidRDefault="00D7766D" w:rsidP="000467B7">
      <w:pPr>
        <w:spacing w:after="0" w:line="240" w:lineRule="auto"/>
        <w:jc w:val="both"/>
        <w:rPr>
          <w:rFonts w:ascii="Times New Roman" w:hAnsi="Times New Roman" w:cs="Times New Roman"/>
          <w:b/>
          <w:bCs/>
          <w:sz w:val="24"/>
          <w:szCs w:val="24"/>
        </w:rPr>
      </w:pPr>
      <w:r w:rsidRPr="009D4B6E">
        <w:rPr>
          <w:rFonts w:ascii="Times New Roman" w:hAnsi="Times New Roman" w:cs="Times New Roman"/>
          <w:b/>
          <w:bCs/>
          <w:sz w:val="24"/>
          <w:szCs w:val="24"/>
        </w:rPr>
        <w:t>Клименко Ю</w:t>
      </w:r>
      <w:r w:rsidR="0003504E" w:rsidRPr="009D4B6E">
        <w:rPr>
          <w:rFonts w:ascii="Times New Roman" w:hAnsi="Times New Roman" w:cs="Times New Roman"/>
          <w:b/>
          <w:bCs/>
          <w:sz w:val="24"/>
          <w:szCs w:val="24"/>
        </w:rPr>
        <w:t>.</w:t>
      </w:r>
      <w:r w:rsidRPr="009D4B6E">
        <w:rPr>
          <w:rFonts w:ascii="Times New Roman" w:hAnsi="Times New Roman" w:cs="Times New Roman"/>
          <w:b/>
          <w:bCs/>
          <w:sz w:val="24"/>
          <w:szCs w:val="24"/>
        </w:rPr>
        <w:t xml:space="preserve"> Г</w:t>
      </w:r>
      <w:r w:rsidR="0003504E" w:rsidRPr="009D4B6E">
        <w:rPr>
          <w:rFonts w:ascii="Times New Roman" w:hAnsi="Times New Roman" w:cs="Times New Roman"/>
          <w:b/>
          <w:bCs/>
          <w:sz w:val="24"/>
          <w:szCs w:val="24"/>
        </w:rPr>
        <w:t>.</w:t>
      </w:r>
    </w:p>
    <w:p w14:paraId="57B26E2A" w14:textId="6C958382" w:rsidR="00D7766D" w:rsidRPr="00820D81" w:rsidRDefault="0093763B" w:rsidP="000467B7">
      <w:pPr>
        <w:spacing w:after="0" w:line="240" w:lineRule="auto"/>
        <w:jc w:val="both"/>
        <w:rPr>
          <w:rFonts w:ascii="Times New Roman" w:hAnsi="Times New Roman" w:cs="Times New Roman"/>
          <w:sz w:val="24"/>
          <w:szCs w:val="24"/>
        </w:rPr>
      </w:pPr>
      <w:r w:rsidRPr="0093763B">
        <w:rPr>
          <w:rFonts w:ascii="Times New Roman" w:hAnsi="Times New Roman" w:cs="Times New Roman"/>
          <w:sz w:val="24"/>
          <w:szCs w:val="24"/>
        </w:rPr>
        <w:t xml:space="preserve">Московский архитектурный институт (Государственная академия) </w:t>
      </w:r>
      <w:r>
        <w:rPr>
          <w:rFonts w:ascii="Times New Roman" w:hAnsi="Times New Roman" w:cs="Times New Roman"/>
          <w:sz w:val="24"/>
          <w:szCs w:val="24"/>
        </w:rPr>
        <w:t>—</w:t>
      </w:r>
      <w:r w:rsidRPr="0093763B">
        <w:rPr>
          <w:rFonts w:ascii="Times New Roman" w:hAnsi="Times New Roman" w:cs="Times New Roman"/>
          <w:sz w:val="24"/>
          <w:szCs w:val="24"/>
        </w:rPr>
        <w:t xml:space="preserve"> МАРХИ</w:t>
      </w:r>
      <w:r>
        <w:rPr>
          <w:rFonts w:ascii="Times New Roman" w:hAnsi="Times New Roman" w:cs="Times New Roman"/>
          <w:sz w:val="24"/>
          <w:szCs w:val="24"/>
        </w:rPr>
        <w:t>;</w:t>
      </w:r>
      <w:r w:rsidR="00D7766D" w:rsidRPr="00660182">
        <w:rPr>
          <w:rFonts w:ascii="Times New Roman" w:hAnsi="Times New Roman" w:cs="Times New Roman"/>
          <w:sz w:val="24"/>
          <w:szCs w:val="24"/>
        </w:rPr>
        <w:t xml:space="preserve"> </w:t>
      </w:r>
      <w:r w:rsidRPr="00820D81">
        <w:rPr>
          <w:rFonts w:ascii="Times New Roman" w:hAnsi="Times New Roman" w:cs="Times New Roman"/>
          <w:sz w:val="24"/>
          <w:szCs w:val="24"/>
        </w:rPr>
        <w:t>Филиал ЦНИИП Минстроя России Научно-исследовательский институт теории и истории архитектуры и градостроительства</w:t>
      </w:r>
      <w:r w:rsidR="00EA396C">
        <w:rPr>
          <w:rFonts w:ascii="Times New Roman" w:hAnsi="Times New Roman" w:cs="Times New Roman"/>
          <w:sz w:val="24"/>
          <w:szCs w:val="24"/>
        </w:rPr>
        <w:t xml:space="preserve"> (НИИТИАГ)</w:t>
      </w:r>
      <w:r w:rsidRPr="00820D81">
        <w:rPr>
          <w:rFonts w:ascii="Times New Roman" w:hAnsi="Times New Roman" w:cs="Times New Roman"/>
          <w:sz w:val="24"/>
          <w:szCs w:val="24"/>
        </w:rPr>
        <w:t>, Россия</w:t>
      </w:r>
    </w:p>
    <w:p w14:paraId="4BA50A10" w14:textId="77777777" w:rsidR="009D5CFD" w:rsidRDefault="009D5CFD" w:rsidP="000467B7">
      <w:pPr>
        <w:spacing w:after="0" w:line="240" w:lineRule="auto"/>
        <w:jc w:val="both"/>
        <w:rPr>
          <w:rFonts w:ascii="Times New Roman" w:hAnsi="Times New Roman" w:cs="Times New Roman"/>
          <w:sz w:val="24"/>
          <w:szCs w:val="24"/>
        </w:rPr>
      </w:pPr>
    </w:p>
    <w:p w14:paraId="2FE12418" w14:textId="314EA51D" w:rsidR="00D7766D" w:rsidRDefault="00D7766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Ф.-Ж. Беланже. Парижский архитектор или декоратор?</w:t>
      </w:r>
    </w:p>
    <w:p w14:paraId="31212087" w14:textId="77777777" w:rsidR="000467B7" w:rsidRDefault="000467B7" w:rsidP="000467B7">
      <w:pPr>
        <w:spacing w:after="0" w:line="240" w:lineRule="auto"/>
        <w:jc w:val="center"/>
        <w:rPr>
          <w:rFonts w:ascii="Times New Roman" w:hAnsi="Times New Roman" w:cs="Times New Roman"/>
          <w:b/>
          <w:bCs/>
          <w:sz w:val="24"/>
          <w:szCs w:val="24"/>
        </w:rPr>
      </w:pPr>
    </w:p>
    <w:p w14:paraId="69229141" w14:textId="349ACA46" w:rsidR="009D5CFD" w:rsidRPr="000467B7" w:rsidRDefault="00820D81" w:rsidP="000467B7">
      <w:pPr>
        <w:spacing w:after="0" w:line="240" w:lineRule="auto"/>
        <w:jc w:val="center"/>
        <w:rPr>
          <w:rFonts w:ascii="Times New Roman" w:hAnsi="Times New Roman" w:cs="Times New Roman"/>
          <w:i/>
          <w:iCs/>
          <w:sz w:val="24"/>
          <w:szCs w:val="24"/>
        </w:rPr>
      </w:pPr>
      <w:r w:rsidRPr="000467B7">
        <w:rPr>
          <w:rFonts w:ascii="Times New Roman" w:hAnsi="Times New Roman" w:cs="Times New Roman"/>
          <w:i/>
          <w:iCs/>
          <w:sz w:val="24"/>
          <w:szCs w:val="24"/>
        </w:rPr>
        <w:t>Исследование выполнено в рамках Плана фундаментальных научных исследований Минстроя России и РААСН на 2024 г., тема</w:t>
      </w:r>
      <w:r w:rsidR="000467B7">
        <w:rPr>
          <w:rFonts w:ascii="Times New Roman" w:hAnsi="Times New Roman" w:cs="Times New Roman"/>
          <w:i/>
          <w:iCs/>
          <w:sz w:val="24"/>
          <w:szCs w:val="24"/>
        </w:rPr>
        <w:t xml:space="preserve"> </w:t>
      </w:r>
      <w:r w:rsidR="000467B7" w:rsidRPr="000467B7">
        <w:rPr>
          <w:rFonts w:ascii="Times New Roman" w:hAnsi="Times New Roman" w:cs="Times New Roman"/>
          <w:i/>
          <w:iCs/>
          <w:sz w:val="24"/>
          <w:szCs w:val="24"/>
        </w:rPr>
        <w:t>1.1.2.4</w:t>
      </w:r>
      <w:r w:rsidR="000467B7">
        <w:rPr>
          <w:rFonts w:ascii="Times New Roman" w:hAnsi="Times New Roman" w:cs="Times New Roman"/>
          <w:i/>
          <w:iCs/>
          <w:sz w:val="24"/>
          <w:szCs w:val="24"/>
        </w:rPr>
        <w:t>.</w:t>
      </w:r>
    </w:p>
    <w:p w14:paraId="2563A7DB" w14:textId="77777777" w:rsidR="00820D81" w:rsidRPr="009D5CFD" w:rsidRDefault="00820D81" w:rsidP="009D5CFD">
      <w:pPr>
        <w:spacing w:after="0" w:line="240" w:lineRule="auto"/>
        <w:ind w:firstLine="567"/>
        <w:jc w:val="center"/>
        <w:rPr>
          <w:rFonts w:ascii="Times New Roman" w:hAnsi="Times New Roman" w:cs="Times New Roman"/>
          <w:b/>
          <w:bCs/>
          <w:sz w:val="24"/>
          <w:szCs w:val="24"/>
        </w:rPr>
      </w:pPr>
    </w:p>
    <w:p w14:paraId="7649E0BE" w14:textId="573BD69E"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Франсуа-Жозеф Беланже (1744</w:t>
      </w:r>
      <w:r w:rsidR="009D4B6E">
        <w:rPr>
          <w:rFonts w:ascii="Times New Roman" w:hAnsi="Times New Roman" w:cs="Times New Roman"/>
          <w:sz w:val="24"/>
          <w:szCs w:val="24"/>
        </w:rPr>
        <w:t>–</w:t>
      </w:r>
      <w:r w:rsidRPr="00660182">
        <w:rPr>
          <w:rFonts w:ascii="Times New Roman" w:hAnsi="Times New Roman" w:cs="Times New Roman"/>
          <w:sz w:val="24"/>
          <w:szCs w:val="24"/>
        </w:rPr>
        <w:t>1818) — известный парижский архитектор, которому удавалось успешно реализовывать свои проекты как в эпоху Людовика XVI, так и при императоре Наполеоне. Этот феномен профессиональной востребованности пытались объяснить многочисленные исследователи в докладах и публикациях, посвященных различным аспектам блистательной творческой карьеры архитектора. Привлекая увражи XVIII</w:t>
      </w:r>
      <w:r w:rsidR="009D4B6E">
        <w:rPr>
          <w:rFonts w:ascii="Times New Roman" w:hAnsi="Times New Roman" w:cs="Times New Roman"/>
          <w:sz w:val="24"/>
          <w:szCs w:val="24"/>
        </w:rPr>
        <w:t>–</w:t>
      </w:r>
      <w:r w:rsidRPr="00660182">
        <w:rPr>
          <w:rFonts w:ascii="Times New Roman" w:hAnsi="Times New Roman" w:cs="Times New Roman"/>
          <w:sz w:val="24"/>
          <w:szCs w:val="24"/>
        </w:rPr>
        <w:t>XIX в</w:t>
      </w:r>
      <w:r w:rsidR="009D4B6E">
        <w:rPr>
          <w:rFonts w:ascii="Times New Roman" w:hAnsi="Times New Roman" w:cs="Times New Roman"/>
          <w:sz w:val="24"/>
          <w:szCs w:val="24"/>
        </w:rPr>
        <w:t>в.</w:t>
      </w:r>
      <w:r w:rsidRPr="00660182">
        <w:rPr>
          <w:rFonts w:ascii="Times New Roman" w:hAnsi="Times New Roman" w:cs="Times New Roman"/>
          <w:sz w:val="24"/>
          <w:szCs w:val="24"/>
        </w:rPr>
        <w:t xml:space="preserve"> и современные вновь изданные научные труды, представляется необходимым рассмотреть наиболее значительные произведения французского архитектора. Через их историко-архитектурный анализ необходимо определить принципы неоклассицизма в его постройках, градостроительных, ландшафтных и декоративных замыслах. Идеи космополитизма оказались следствием его рабочих поездок по Европе с изучением наследия Рима и архитектурных достижений Англии. Использование этих полученных знаний во Франции содействовало подъему школы на новый уровень. Изобретательность многих проектов Ф.-Ж.  Беланже была высоко оценена не только заказчиками, но и самой широкой аудиторией, благодаря распространению Ж.-Ш. </w:t>
      </w:r>
      <w:proofErr w:type="spellStart"/>
      <w:r w:rsidRPr="00660182">
        <w:rPr>
          <w:rFonts w:ascii="Times New Roman" w:hAnsi="Times New Roman" w:cs="Times New Roman"/>
          <w:sz w:val="24"/>
          <w:szCs w:val="24"/>
        </w:rPr>
        <w:t>Краффтом</w:t>
      </w:r>
      <w:proofErr w:type="spellEnd"/>
      <w:r w:rsidRPr="00660182">
        <w:rPr>
          <w:rFonts w:ascii="Times New Roman" w:hAnsi="Times New Roman" w:cs="Times New Roman"/>
          <w:sz w:val="24"/>
          <w:szCs w:val="24"/>
        </w:rPr>
        <w:t xml:space="preserve"> и другими издателями серий гравированных чертежей его лучших проектов. </w:t>
      </w:r>
    </w:p>
    <w:p w14:paraId="0B3FD149" w14:textId="77777777"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Несмотря на занимаемую должность придворного декоратора Ф.-Ж.  Беланже выполнял сложнейшие инженерные задачи и решал крупные градостроительные проекты, связанные с вопросами реконструкции французской столицы.  </w:t>
      </w:r>
    </w:p>
    <w:p w14:paraId="5A0321B5" w14:textId="0F2CDD31" w:rsidR="00D7766D" w:rsidRDefault="00D7766D" w:rsidP="00660182">
      <w:pPr>
        <w:spacing w:after="0" w:line="240" w:lineRule="auto"/>
        <w:ind w:firstLine="567"/>
        <w:jc w:val="both"/>
        <w:rPr>
          <w:rFonts w:ascii="Times New Roman" w:hAnsi="Times New Roman" w:cs="Times New Roman"/>
          <w:sz w:val="24"/>
          <w:szCs w:val="24"/>
        </w:rPr>
      </w:pPr>
    </w:p>
    <w:p w14:paraId="112BED14" w14:textId="77777777" w:rsidR="002C4CFD" w:rsidRPr="00660182" w:rsidRDefault="002C4CFD" w:rsidP="00660182">
      <w:pPr>
        <w:spacing w:after="0" w:line="240" w:lineRule="auto"/>
        <w:ind w:firstLine="567"/>
        <w:jc w:val="both"/>
        <w:rPr>
          <w:rFonts w:ascii="Times New Roman" w:hAnsi="Times New Roman" w:cs="Times New Roman"/>
          <w:sz w:val="24"/>
          <w:szCs w:val="24"/>
        </w:rPr>
      </w:pPr>
    </w:p>
    <w:p w14:paraId="01277CEC" w14:textId="353938E9" w:rsidR="00D7766D" w:rsidRPr="009D4B6E" w:rsidRDefault="00D7766D" w:rsidP="000467B7">
      <w:pPr>
        <w:spacing w:after="0" w:line="240" w:lineRule="auto"/>
        <w:jc w:val="both"/>
        <w:rPr>
          <w:rFonts w:ascii="Times New Roman" w:hAnsi="Times New Roman" w:cs="Times New Roman"/>
          <w:b/>
          <w:bCs/>
          <w:sz w:val="24"/>
          <w:szCs w:val="24"/>
        </w:rPr>
      </w:pPr>
      <w:r w:rsidRPr="009D4B6E">
        <w:rPr>
          <w:rFonts w:ascii="Times New Roman" w:hAnsi="Times New Roman" w:cs="Times New Roman"/>
          <w:b/>
          <w:bCs/>
          <w:sz w:val="24"/>
          <w:szCs w:val="24"/>
        </w:rPr>
        <w:t>Климова Н. А.</w:t>
      </w:r>
    </w:p>
    <w:p w14:paraId="68D78372" w14:textId="0B4D278E" w:rsidR="00F54D86" w:rsidRDefault="00D7766D" w:rsidP="000467B7">
      <w:pPr>
        <w:spacing w:after="0" w:line="240" w:lineRule="auto"/>
        <w:jc w:val="both"/>
        <w:rPr>
          <w:rFonts w:ascii="Times New Roman" w:hAnsi="Times New Roman" w:cs="Times New Roman"/>
          <w:sz w:val="24"/>
          <w:szCs w:val="24"/>
        </w:rPr>
      </w:pPr>
      <w:r w:rsidRPr="009D4B6E">
        <w:rPr>
          <w:rFonts w:ascii="Times New Roman" w:hAnsi="Times New Roman" w:cs="Times New Roman"/>
          <w:sz w:val="24"/>
          <w:szCs w:val="24"/>
        </w:rPr>
        <w:lastRenderedPageBreak/>
        <w:t>Российская академия архитектуры</w:t>
      </w:r>
      <w:r w:rsidRPr="00660182">
        <w:rPr>
          <w:rFonts w:ascii="Times New Roman" w:hAnsi="Times New Roman" w:cs="Times New Roman"/>
          <w:sz w:val="24"/>
          <w:szCs w:val="24"/>
        </w:rPr>
        <w:t xml:space="preserve"> и строительных наук (РА</w:t>
      </w:r>
      <w:r w:rsidR="009D4B6E">
        <w:rPr>
          <w:rFonts w:ascii="Times New Roman" w:hAnsi="Times New Roman" w:cs="Times New Roman"/>
          <w:sz w:val="24"/>
          <w:szCs w:val="24"/>
        </w:rPr>
        <w:t>А</w:t>
      </w:r>
      <w:r w:rsidRPr="00660182">
        <w:rPr>
          <w:rFonts w:ascii="Times New Roman" w:hAnsi="Times New Roman" w:cs="Times New Roman"/>
          <w:sz w:val="24"/>
          <w:szCs w:val="24"/>
        </w:rPr>
        <w:t>СН)</w:t>
      </w:r>
      <w:r w:rsidR="00AF169F">
        <w:rPr>
          <w:rFonts w:ascii="Times New Roman" w:hAnsi="Times New Roman" w:cs="Times New Roman"/>
          <w:sz w:val="24"/>
          <w:szCs w:val="24"/>
        </w:rPr>
        <w:t>;</w:t>
      </w:r>
      <w:r w:rsidR="00D22122" w:rsidRPr="00D22122">
        <w:rPr>
          <w:rFonts w:ascii="Times New Roman" w:hAnsi="Times New Roman" w:cs="Times New Roman"/>
          <w:sz w:val="24"/>
          <w:szCs w:val="24"/>
        </w:rPr>
        <w:t xml:space="preserve"> </w:t>
      </w:r>
      <w:r w:rsidR="00F54D86" w:rsidRPr="009D5CFD">
        <w:rPr>
          <w:rFonts w:ascii="Times New Roman" w:hAnsi="Times New Roman" w:cs="Times New Roman"/>
          <w:sz w:val="24"/>
          <w:szCs w:val="24"/>
        </w:rPr>
        <w:t>Национальный исследовательский Московский государственный строительный университет (НИУ МГСУ), Россия</w:t>
      </w:r>
    </w:p>
    <w:p w14:paraId="12C78470" w14:textId="77777777" w:rsidR="009D5CFD" w:rsidRPr="00660182" w:rsidRDefault="009D5CFD" w:rsidP="00660182">
      <w:pPr>
        <w:spacing w:after="0" w:line="240" w:lineRule="auto"/>
        <w:ind w:firstLine="567"/>
        <w:jc w:val="both"/>
        <w:rPr>
          <w:rFonts w:ascii="Times New Roman" w:hAnsi="Times New Roman" w:cs="Times New Roman"/>
          <w:sz w:val="24"/>
          <w:szCs w:val="24"/>
        </w:rPr>
      </w:pPr>
    </w:p>
    <w:p w14:paraId="638A38E6" w14:textId="0B307111" w:rsidR="00D7766D" w:rsidRPr="009D5CFD" w:rsidRDefault="00D7766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Начальный этап высотного строительства в США и России в период с 1871 по 1917 годы: истоки, генезис и особенности</w:t>
      </w:r>
    </w:p>
    <w:p w14:paraId="5C6E4B60" w14:textId="77777777" w:rsidR="009D5CFD" w:rsidRPr="00660182" w:rsidRDefault="009D5CFD" w:rsidP="00660182">
      <w:pPr>
        <w:spacing w:after="0" w:line="240" w:lineRule="auto"/>
        <w:ind w:firstLine="567"/>
        <w:jc w:val="both"/>
        <w:rPr>
          <w:rFonts w:ascii="Times New Roman" w:hAnsi="Times New Roman" w:cs="Times New Roman"/>
          <w:sz w:val="24"/>
          <w:szCs w:val="24"/>
        </w:rPr>
      </w:pPr>
    </w:p>
    <w:p w14:paraId="5C89249D" w14:textId="70A6506D"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Высотное строительство </w:t>
      </w:r>
      <w:r w:rsidR="009D4B6E">
        <w:rPr>
          <w:rFonts w:ascii="Times New Roman" w:hAnsi="Times New Roman" w:cs="Times New Roman"/>
          <w:sz w:val="24"/>
          <w:szCs w:val="24"/>
        </w:rPr>
        <w:t>—</w:t>
      </w:r>
      <w:r w:rsidRPr="00660182">
        <w:rPr>
          <w:rFonts w:ascii="Times New Roman" w:hAnsi="Times New Roman" w:cs="Times New Roman"/>
          <w:sz w:val="24"/>
          <w:szCs w:val="24"/>
        </w:rPr>
        <w:t xml:space="preserve"> один из современных мировых трендов. Однако в разных странах высотные здания стали появляться в разное время.</w:t>
      </w:r>
    </w:p>
    <w:p w14:paraId="144E8AC2" w14:textId="3DF71D36"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В докладе сделана попытка провести сравнительный анализ истоков возникновения и развития высотной застройки в городах США (Чикаго, Нью-Йорк) и России (Москва, Санкт-Петербург) в период с 1871 по 1917 г</w:t>
      </w:r>
      <w:r w:rsidR="009D4B6E">
        <w:rPr>
          <w:rFonts w:ascii="Times New Roman" w:hAnsi="Times New Roman" w:cs="Times New Roman"/>
          <w:sz w:val="24"/>
          <w:szCs w:val="24"/>
        </w:rPr>
        <w:t>г.</w:t>
      </w:r>
      <w:r w:rsidRPr="00660182">
        <w:rPr>
          <w:rFonts w:ascii="Times New Roman" w:hAnsi="Times New Roman" w:cs="Times New Roman"/>
          <w:sz w:val="24"/>
          <w:szCs w:val="24"/>
        </w:rPr>
        <w:t>, а также выявить взаимосвязь исторических событий и их влияние на данный процесс и перспективы городского планирования.</w:t>
      </w:r>
    </w:p>
    <w:p w14:paraId="242DE149" w14:textId="43B72260"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Известно, что пионером высотного строительства по праву считается Америка, где такие здания стали массово возводиться, начиная с последней трети </w:t>
      </w:r>
      <w:r w:rsidR="009D4B6E">
        <w:rPr>
          <w:rFonts w:ascii="Times New Roman" w:hAnsi="Times New Roman" w:cs="Times New Roman"/>
          <w:sz w:val="24"/>
          <w:szCs w:val="24"/>
          <w:lang w:val="en-US"/>
        </w:rPr>
        <w:t>XIX</w:t>
      </w:r>
      <w:r w:rsidRPr="00660182">
        <w:rPr>
          <w:rFonts w:ascii="Times New Roman" w:hAnsi="Times New Roman" w:cs="Times New Roman"/>
          <w:sz w:val="24"/>
          <w:szCs w:val="24"/>
        </w:rPr>
        <w:t xml:space="preserve"> в. </w:t>
      </w:r>
    </w:p>
    <w:p w14:paraId="0F2878D3" w14:textId="77777777"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Причин такого явления было несколько. В их числе бурное развитие промышленности, торговли и финансов, совершенствование технологий и строительных материалов, взрывной рост населения в городах и амбиции новых корпораций и их владельцев, нуждавшихся в большом количестве офисных помещений. Спустя короткое время высотные здания получили название небоскребов.</w:t>
      </w:r>
    </w:p>
    <w:p w14:paraId="1EAFFF2F" w14:textId="589C2C27" w:rsidR="00D7766D"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 России в то же время также происходили значительные изменения социально-экономического характера, что не могло не сказаться на архитектуре, как виде искусств, как правило, наиболее прямо и открыто выполняющем социальный заказ. </w:t>
      </w:r>
      <w:r w:rsidR="009D4B6E" w:rsidRPr="00660182">
        <w:rPr>
          <w:rFonts w:ascii="Times New Roman" w:hAnsi="Times New Roman" w:cs="Times New Roman"/>
          <w:sz w:val="24"/>
          <w:szCs w:val="24"/>
        </w:rPr>
        <w:t>Однако,</w:t>
      </w:r>
      <w:r w:rsidRPr="00660182">
        <w:rPr>
          <w:rFonts w:ascii="Times New Roman" w:hAnsi="Times New Roman" w:cs="Times New Roman"/>
          <w:sz w:val="24"/>
          <w:szCs w:val="24"/>
        </w:rPr>
        <w:t xml:space="preserve"> что касается высотности зданий, то изменения в городском ландшафте происходили в России точечно и не так быстро, как в США. Высота зданий от 8 до 10 этажей на фоне 1</w:t>
      </w:r>
      <w:r w:rsidR="009D4B6E">
        <w:rPr>
          <w:rFonts w:ascii="Times New Roman" w:hAnsi="Times New Roman" w:cs="Times New Roman"/>
          <w:sz w:val="24"/>
          <w:szCs w:val="24"/>
        </w:rPr>
        <w:t>–</w:t>
      </w:r>
      <w:r w:rsidRPr="00660182">
        <w:rPr>
          <w:rFonts w:ascii="Times New Roman" w:hAnsi="Times New Roman" w:cs="Times New Roman"/>
          <w:sz w:val="24"/>
          <w:szCs w:val="24"/>
        </w:rPr>
        <w:t>3 и 4</w:t>
      </w:r>
      <w:r w:rsidR="009D4B6E">
        <w:rPr>
          <w:rFonts w:ascii="Times New Roman" w:hAnsi="Times New Roman" w:cs="Times New Roman"/>
          <w:sz w:val="24"/>
          <w:szCs w:val="24"/>
        </w:rPr>
        <w:t>–</w:t>
      </w:r>
      <w:r w:rsidRPr="00660182">
        <w:rPr>
          <w:rFonts w:ascii="Times New Roman" w:hAnsi="Times New Roman" w:cs="Times New Roman"/>
          <w:sz w:val="24"/>
          <w:szCs w:val="24"/>
        </w:rPr>
        <w:t xml:space="preserve">5-этажной застройки вызывала неоднозначную реакцию, к тому же класс домовладельцев нового типа был еще не так </w:t>
      </w:r>
      <w:proofErr w:type="spellStart"/>
      <w:r w:rsidRPr="00660182">
        <w:rPr>
          <w:rFonts w:ascii="Times New Roman" w:hAnsi="Times New Roman" w:cs="Times New Roman"/>
          <w:sz w:val="24"/>
          <w:szCs w:val="24"/>
        </w:rPr>
        <w:t>многочисленен</w:t>
      </w:r>
      <w:proofErr w:type="spellEnd"/>
      <w:r w:rsidRPr="00660182">
        <w:rPr>
          <w:rFonts w:ascii="Times New Roman" w:hAnsi="Times New Roman" w:cs="Times New Roman"/>
          <w:sz w:val="24"/>
          <w:szCs w:val="24"/>
        </w:rPr>
        <w:t xml:space="preserve">. Сами дома строились под жилую функцию для сдачи внаем </w:t>
      </w:r>
      <w:proofErr w:type="spellStart"/>
      <w:r w:rsidRPr="00660182">
        <w:rPr>
          <w:rFonts w:ascii="Times New Roman" w:hAnsi="Times New Roman" w:cs="Times New Roman"/>
          <w:sz w:val="24"/>
          <w:szCs w:val="24"/>
        </w:rPr>
        <w:t>поквартирно</w:t>
      </w:r>
      <w:proofErr w:type="spellEnd"/>
      <w:r w:rsidRPr="00660182">
        <w:rPr>
          <w:rFonts w:ascii="Times New Roman" w:hAnsi="Times New Roman" w:cs="Times New Roman"/>
          <w:sz w:val="24"/>
          <w:szCs w:val="24"/>
        </w:rPr>
        <w:t>. В народе высотные здания получили меткое название тучерезы.</w:t>
      </w:r>
    </w:p>
    <w:p w14:paraId="7FFB927C" w14:textId="77777777" w:rsidR="002C4CFD" w:rsidRPr="00660182" w:rsidRDefault="002C4CFD" w:rsidP="00660182">
      <w:pPr>
        <w:spacing w:after="0" w:line="240" w:lineRule="auto"/>
        <w:ind w:firstLine="567"/>
        <w:jc w:val="both"/>
        <w:rPr>
          <w:rFonts w:ascii="Times New Roman" w:hAnsi="Times New Roman" w:cs="Times New Roman"/>
          <w:sz w:val="24"/>
          <w:szCs w:val="24"/>
        </w:rPr>
      </w:pPr>
    </w:p>
    <w:p w14:paraId="74E90D6C" w14:textId="77777777" w:rsidR="00D7766D" w:rsidRPr="00660182" w:rsidRDefault="00D7766D" w:rsidP="00660182">
      <w:pPr>
        <w:spacing w:after="0" w:line="240" w:lineRule="auto"/>
        <w:ind w:firstLine="567"/>
        <w:jc w:val="both"/>
        <w:rPr>
          <w:rFonts w:ascii="Times New Roman" w:hAnsi="Times New Roman" w:cs="Times New Roman"/>
          <w:sz w:val="24"/>
          <w:szCs w:val="24"/>
        </w:rPr>
      </w:pPr>
    </w:p>
    <w:p w14:paraId="3422DE39" w14:textId="2F288F66" w:rsidR="00E770F2" w:rsidRDefault="00E770F2" w:rsidP="000467B7">
      <w:pPr>
        <w:spacing w:after="0" w:line="240" w:lineRule="auto"/>
        <w:jc w:val="both"/>
        <w:rPr>
          <w:rFonts w:ascii="Times New Roman" w:hAnsi="Times New Roman" w:cs="Times New Roman"/>
          <w:b/>
          <w:bCs/>
          <w:sz w:val="24"/>
          <w:szCs w:val="24"/>
        </w:rPr>
      </w:pPr>
      <w:r w:rsidRPr="00E770F2">
        <w:rPr>
          <w:rFonts w:ascii="Times New Roman" w:hAnsi="Times New Roman" w:cs="Times New Roman"/>
          <w:b/>
          <w:bCs/>
          <w:sz w:val="24"/>
          <w:szCs w:val="24"/>
        </w:rPr>
        <w:t>Кондратьева А</w:t>
      </w:r>
      <w:r>
        <w:rPr>
          <w:rFonts w:ascii="Times New Roman" w:hAnsi="Times New Roman" w:cs="Times New Roman"/>
          <w:b/>
          <w:bCs/>
          <w:sz w:val="24"/>
          <w:szCs w:val="24"/>
        </w:rPr>
        <w:t xml:space="preserve">. </w:t>
      </w:r>
      <w:r w:rsidRPr="00E770F2">
        <w:rPr>
          <w:rFonts w:ascii="Times New Roman" w:hAnsi="Times New Roman" w:cs="Times New Roman"/>
          <w:b/>
          <w:bCs/>
          <w:sz w:val="24"/>
          <w:szCs w:val="24"/>
        </w:rPr>
        <w:t>А</w:t>
      </w:r>
      <w:r>
        <w:rPr>
          <w:rFonts w:ascii="Times New Roman" w:hAnsi="Times New Roman" w:cs="Times New Roman"/>
          <w:b/>
          <w:bCs/>
          <w:sz w:val="24"/>
          <w:szCs w:val="24"/>
        </w:rPr>
        <w:t>.</w:t>
      </w:r>
    </w:p>
    <w:p w14:paraId="0D8BF8F2" w14:textId="741AE855" w:rsidR="00E770F2" w:rsidRDefault="00301CCB" w:rsidP="000467B7">
      <w:pPr>
        <w:spacing w:after="0" w:line="240" w:lineRule="auto"/>
        <w:jc w:val="both"/>
        <w:rPr>
          <w:rFonts w:ascii="Times New Roman" w:hAnsi="Times New Roman" w:cs="Times New Roman"/>
          <w:sz w:val="24"/>
          <w:szCs w:val="24"/>
        </w:rPr>
      </w:pPr>
      <w:r w:rsidRPr="008C29B5">
        <w:rPr>
          <w:rFonts w:ascii="Times New Roman" w:eastAsia="Times New Roman" w:hAnsi="Times New Roman" w:cs="Times New Roman"/>
          <w:sz w:val="24"/>
          <w:szCs w:val="24"/>
          <w:lang w:eastAsia="ru-RU"/>
        </w:rPr>
        <w:t>Государственный институт искусствознания</w:t>
      </w:r>
      <w:r>
        <w:rPr>
          <w:rFonts w:ascii="Times New Roman" w:eastAsia="Times New Roman" w:hAnsi="Times New Roman" w:cs="Times New Roman"/>
          <w:sz w:val="24"/>
          <w:szCs w:val="24"/>
          <w:lang w:eastAsia="ru-RU"/>
        </w:rPr>
        <w:t>;</w:t>
      </w:r>
      <w:r w:rsidRPr="00EA396C">
        <w:rPr>
          <w:rFonts w:ascii="Times New Roman" w:hAnsi="Times New Roman" w:cs="Times New Roman"/>
          <w:sz w:val="24"/>
          <w:szCs w:val="24"/>
        </w:rPr>
        <w:t xml:space="preserve"> </w:t>
      </w:r>
      <w:r w:rsidR="00EA396C" w:rsidRPr="00EA396C">
        <w:rPr>
          <w:rFonts w:ascii="Times New Roman" w:hAnsi="Times New Roman" w:cs="Times New Roman"/>
          <w:sz w:val="24"/>
          <w:szCs w:val="24"/>
        </w:rPr>
        <w:t xml:space="preserve">Национальный исследовательский Московский государственный строительный университет (НИУ МГСУ), Россия  </w:t>
      </w:r>
    </w:p>
    <w:p w14:paraId="0CCDD3C3" w14:textId="77777777" w:rsidR="00EA396C" w:rsidRPr="00E770F2" w:rsidRDefault="00EA396C" w:rsidP="000467B7">
      <w:pPr>
        <w:spacing w:after="0" w:line="240" w:lineRule="auto"/>
        <w:jc w:val="both"/>
        <w:rPr>
          <w:rFonts w:ascii="Times New Roman" w:hAnsi="Times New Roman" w:cs="Times New Roman"/>
          <w:sz w:val="24"/>
          <w:szCs w:val="24"/>
        </w:rPr>
      </w:pPr>
    </w:p>
    <w:p w14:paraId="5F72A099" w14:textId="712FAA7C" w:rsidR="00E770F2" w:rsidRDefault="00E770F2" w:rsidP="00EA396C">
      <w:pPr>
        <w:spacing w:after="0" w:line="240" w:lineRule="auto"/>
        <w:jc w:val="center"/>
        <w:rPr>
          <w:rFonts w:ascii="Times New Roman" w:hAnsi="Times New Roman" w:cs="Times New Roman"/>
          <w:b/>
          <w:bCs/>
          <w:sz w:val="24"/>
          <w:szCs w:val="24"/>
        </w:rPr>
      </w:pPr>
      <w:r w:rsidRPr="00E770F2">
        <w:rPr>
          <w:rFonts w:ascii="Times New Roman" w:hAnsi="Times New Roman" w:cs="Times New Roman"/>
          <w:b/>
          <w:bCs/>
          <w:sz w:val="24"/>
          <w:szCs w:val="24"/>
        </w:rPr>
        <w:t xml:space="preserve">Реконструкция портика </w:t>
      </w:r>
      <w:proofErr w:type="spellStart"/>
      <w:r w:rsidRPr="00E770F2">
        <w:rPr>
          <w:rFonts w:ascii="Times New Roman" w:hAnsi="Times New Roman" w:cs="Times New Roman"/>
          <w:b/>
          <w:bCs/>
          <w:sz w:val="24"/>
          <w:szCs w:val="24"/>
        </w:rPr>
        <w:t>северомесопотамской</w:t>
      </w:r>
      <w:proofErr w:type="spellEnd"/>
      <w:r w:rsidRPr="00E770F2">
        <w:rPr>
          <w:rFonts w:ascii="Times New Roman" w:hAnsi="Times New Roman" w:cs="Times New Roman"/>
          <w:b/>
          <w:bCs/>
          <w:sz w:val="24"/>
          <w:szCs w:val="24"/>
        </w:rPr>
        <w:t xml:space="preserve"> церкви Эль-</w:t>
      </w:r>
      <w:proofErr w:type="spellStart"/>
      <w:r w:rsidRPr="00E770F2">
        <w:rPr>
          <w:rFonts w:ascii="Times New Roman" w:hAnsi="Times New Roman" w:cs="Times New Roman"/>
          <w:b/>
          <w:bCs/>
          <w:sz w:val="24"/>
          <w:szCs w:val="24"/>
        </w:rPr>
        <w:t>Адра</w:t>
      </w:r>
      <w:proofErr w:type="spellEnd"/>
      <w:r w:rsidRPr="00E770F2">
        <w:rPr>
          <w:rFonts w:ascii="Times New Roman" w:hAnsi="Times New Roman" w:cs="Times New Roman"/>
          <w:b/>
          <w:bCs/>
          <w:sz w:val="24"/>
          <w:szCs w:val="24"/>
        </w:rPr>
        <w:t xml:space="preserve"> в </w:t>
      </w:r>
      <w:proofErr w:type="spellStart"/>
      <w:r w:rsidRPr="00E770F2">
        <w:rPr>
          <w:rFonts w:ascii="Times New Roman" w:hAnsi="Times New Roman" w:cs="Times New Roman"/>
          <w:b/>
          <w:bCs/>
          <w:sz w:val="24"/>
          <w:szCs w:val="24"/>
        </w:rPr>
        <w:t>Хахе</w:t>
      </w:r>
      <w:proofErr w:type="spellEnd"/>
    </w:p>
    <w:p w14:paraId="3F73B92F" w14:textId="77777777" w:rsidR="00E770F2" w:rsidRDefault="00E770F2" w:rsidP="00660182">
      <w:pPr>
        <w:spacing w:after="0" w:line="240" w:lineRule="auto"/>
        <w:ind w:firstLine="567"/>
        <w:jc w:val="both"/>
        <w:rPr>
          <w:rFonts w:ascii="Times New Roman" w:hAnsi="Times New Roman" w:cs="Times New Roman"/>
          <w:b/>
          <w:bCs/>
          <w:sz w:val="24"/>
          <w:szCs w:val="24"/>
        </w:rPr>
      </w:pPr>
    </w:p>
    <w:p w14:paraId="22CBB0CD" w14:textId="7401E206" w:rsidR="00E770F2" w:rsidRPr="00E770F2" w:rsidRDefault="00E770F2" w:rsidP="00660182">
      <w:pPr>
        <w:spacing w:after="0" w:line="240" w:lineRule="auto"/>
        <w:ind w:firstLine="567"/>
        <w:jc w:val="both"/>
        <w:rPr>
          <w:rFonts w:ascii="Times New Roman" w:hAnsi="Times New Roman" w:cs="Times New Roman"/>
          <w:sz w:val="24"/>
          <w:szCs w:val="24"/>
        </w:rPr>
      </w:pPr>
      <w:r w:rsidRPr="00E770F2">
        <w:rPr>
          <w:rFonts w:ascii="Times New Roman" w:hAnsi="Times New Roman" w:cs="Times New Roman"/>
          <w:sz w:val="24"/>
          <w:szCs w:val="24"/>
        </w:rPr>
        <w:t>Исследование церкви Эль-</w:t>
      </w:r>
      <w:proofErr w:type="spellStart"/>
      <w:r w:rsidRPr="00E770F2">
        <w:rPr>
          <w:rFonts w:ascii="Times New Roman" w:hAnsi="Times New Roman" w:cs="Times New Roman"/>
          <w:sz w:val="24"/>
          <w:szCs w:val="24"/>
        </w:rPr>
        <w:t>Адра</w:t>
      </w:r>
      <w:proofErr w:type="spellEnd"/>
      <w:r w:rsidRPr="00E770F2">
        <w:rPr>
          <w:rFonts w:ascii="Times New Roman" w:hAnsi="Times New Roman" w:cs="Times New Roman"/>
          <w:sz w:val="24"/>
          <w:szCs w:val="24"/>
        </w:rPr>
        <w:t xml:space="preserve"> в </w:t>
      </w:r>
      <w:proofErr w:type="spellStart"/>
      <w:r w:rsidRPr="00E770F2">
        <w:rPr>
          <w:rFonts w:ascii="Times New Roman" w:hAnsi="Times New Roman" w:cs="Times New Roman"/>
          <w:sz w:val="24"/>
          <w:szCs w:val="24"/>
        </w:rPr>
        <w:t>Хахе</w:t>
      </w:r>
      <w:proofErr w:type="spellEnd"/>
      <w:r w:rsidRPr="00E770F2">
        <w:rPr>
          <w:rFonts w:ascii="Times New Roman" w:hAnsi="Times New Roman" w:cs="Times New Roman"/>
          <w:sz w:val="24"/>
          <w:szCs w:val="24"/>
        </w:rPr>
        <w:t xml:space="preserve"> сопряжено с рядом вопросов, касающихся реконструкции форм и декора этого храма. Их решение </w:t>
      </w:r>
      <w:r w:rsidR="002C4CFD">
        <w:rPr>
          <w:rFonts w:ascii="Times New Roman" w:hAnsi="Times New Roman" w:cs="Times New Roman"/>
          <w:sz w:val="24"/>
          <w:szCs w:val="24"/>
        </w:rPr>
        <w:t xml:space="preserve">будет способствовать уточнению датировки </w:t>
      </w:r>
      <w:r w:rsidRPr="00E770F2">
        <w:rPr>
          <w:rFonts w:ascii="Times New Roman" w:hAnsi="Times New Roman" w:cs="Times New Roman"/>
          <w:sz w:val="24"/>
          <w:szCs w:val="24"/>
        </w:rPr>
        <w:t xml:space="preserve">строительства Богородичной церкви, а также места этого памятника в ряду </w:t>
      </w:r>
      <w:r w:rsidR="002C4CFD">
        <w:rPr>
          <w:rFonts w:ascii="Times New Roman" w:hAnsi="Times New Roman" w:cs="Times New Roman"/>
          <w:sz w:val="24"/>
          <w:szCs w:val="24"/>
        </w:rPr>
        <w:t>типологически близких</w:t>
      </w:r>
      <w:r w:rsidRPr="00E770F2">
        <w:rPr>
          <w:rFonts w:ascii="Times New Roman" w:hAnsi="Times New Roman" w:cs="Times New Roman"/>
          <w:sz w:val="24"/>
          <w:szCs w:val="24"/>
        </w:rPr>
        <w:t xml:space="preserve"> образцов архитектур</w:t>
      </w:r>
      <w:r w:rsidR="002C4CFD">
        <w:rPr>
          <w:rFonts w:ascii="Times New Roman" w:hAnsi="Times New Roman" w:cs="Times New Roman"/>
          <w:sz w:val="24"/>
          <w:szCs w:val="24"/>
        </w:rPr>
        <w:t>ы</w:t>
      </w:r>
      <w:r w:rsidRPr="00E770F2">
        <w:rPr>
          <w:rFonts w:ascii="Times New Roman" w:hAnsi="Times New Roman" w:cs="Times New Roman"/>
          <w:sz w:val="24"/>
          <w:szCs w:val="24"/>
        </w:rPr>
        <w:t xml:space="preserve"> Ближнего Востока. Реконструкция портика этого храма является первой частью исследования по восстановлению облика памятника</w:t>
      </w:r>
      <w:r w:rsidR="002C4CFD">
        <w:rPr>
          <w:rFonts w:ascii="Times New Roman" w:hAnsi="Times New Roman" w:cs="Times New Roman"/>
          <w:sz w:val="24"/>
          <w:szCs w:val="24"/>
        </w:rPr>
        <w:t>;</w:t>
      </w:r>
      <w:r w:rsidRPr="00E770F2">
        <w:rPr>
          <w:rFonts w:ascii="Times New Roman" w:hAnsi="Times New Roman" w:cs="Times New Roman"/>
          <w:sz w:val="24"/>
          <w:szCs w:val="24"/>
        </w:rPr>
        <w:t xml:space="preserve"> вторая часть будет посвящена реконструкции барабана купола. В существующей реконструкции С. </w:t>
      </w:r>
      <w:proofErr w:type="spellStart"/>
      <w:r w:rsidRPr="00E770F2">
        <w:rPr>
          <w:rFonts w:ascii="Times New Roman" w:hAnsi="Times New Roman" w:cs="Times New Roman"/>
          <w:sz w:val="24"/>
          <w:szCs w:val="24"/>
        </w:rPr>
        <w:t>Гуйера</w:t>
      </w:r>
      <w:proofErr w:type="spellEnd"/>
      <w:r w:rsidRPr="00E770F2">
        <w:rPr>
          <w:rFonts w:ascii="Times New Roman" w:hAnsi="Times New Roman" w:cs="Times New Roman"/>
          <w:sz w:val="24"/>
          <w:szCs w:val="24"/>
        </w:rPr>
        <w:t xml:space="preserve"> церкви Эль-</w:t>
      </w:r>
      <w:proofErr w:type="spellStart"/>
      <w:r w:rsidRPr="00E770F2">
        <w:rPr>
          <w:rFonts w:ascii="Times New Roman" w:hAnsi="Times New Roman" w:cs="Times New Roman"/>
          <w:sz w:val="24"/>
          <w:szCs w:val="24"/>
        </w:rPr>
        <w:t>Адра</w:t>
      </w:r>
      <w:proofErr w:type="spellEnd"/>
      <w:r w:rsidRPr="00E770F2">
        <w:rPr>
          <w:rFonts w:ascii="Times New Roman" w:hAnsi="Times New Roman" w:cs="Times New Roman"/>
          <w:sz w:val="24"/>
          <w:szCs w:val="24"/>
        </w:rPr>
        <w:t xml:space="preserve"> </w:t>
      </w:r>
      <w:r w:rsidR="002C4CFD">
        <w:rPr>
          <w:rFonts w:ascii="Times New Roman" w:hAnsi="Times New Roman" w:cs="Times New Roman"/>
          <w:sz w:val="24"/>
          <w:szCs w:val="24"/>
        </w:rPr>
        <w:t>портик не содержит кол</w:t>
      </w:r>
      <w:r w:rsidR="00085E3A">
        <w:rPr>
          <w:rFonts w:ascii="Times New Roman" w:hAnsi="Times New Roman" w:cs="Times New Roman"/>
          <w:sz w:val="24"/>
          <w:szCs w:val="24"/>
        </w:rPr>
        <w:t xml:space="preserve">онн при столбах, выходящих на западный фасад. Однако такие колонны </w:t>
      </w:r>
      <w:r w:rsidRPr="00E770F2">
        <w:rPr>
          <w:rFonts w:ascii="Times New Roman" w:hAnsi="Times New Roman" w:cs="Times New Roman"/>
          <w:sz w:val="24"/>
          <w:szCs w:val="24"/>
        </w:rPr>
        <w:t>были обнаружены автором доклада при натурном осмотре</w:t>
      </w:r>
      <w:r w:rsidR="00085E3A">
        <w:rPr>
          <w:rFonts w:ascii="Times New Roman" w:hAnsi="Times New Roman" w:cs="Times New Roman"/>
          <w:sz w:val="24"/>
          <w:szCs w:val="24"/>
        </w:rPr>
        <w:t xml:space="preserve"> этой части здания</w:t>
      </w:r>
      <w:r w:rsidRPr="00E770F2">
        <w:rPr>
          <w:rFonts w:ascii="Times New Roman" w:hAnsi="Times New Roman" w:cs="Times New Roman"/>
          <w:sz w:val="24"/>
          <w:szCs w:val="24"/>
        </w:rPr>
        <w:t xml:space="preserve">. </w:t>
      </w:r>
      <w:r w:rsidR="00085E3A">
        <w:rPr>
          <w:rFonts w:ascii="Times New Roman" w:hAnsi="Times New Roman" w:cs="Times New Roman"/>
          <w:sz w:val="24"/>
          <w:szCs w:val="24"/>
        </w:rPr>
        <w:t>В докладе также представлен</w:t>
      </w:r>
      <w:r w:rsidR="004E1CC5">
        <w:rPr>
          <w:rFonts w:ascii="Times New Roman" w:hAnsi="Times New Roman" w:cs="Times New Roman"/>
          <w:sz w:val="24"/>
          <w:szCs w:val="24"/>
        </w:rPr>
        <w:t xml:space="preserve"> результат сравнение со схожими решениями </w:t>
      </w:r>
      <w:r w:rsidRPr="00E770F2">
        <w:rPr>
          <w:rFonts w:ascii="Times New Roman" w:hAnsi="Times New Roman" w:cs="Times New Roman"/>
          <w:sz w:val="24"/>
          <w:szCs w:val="24"/>
        </w:rPr>
        <w:t>в соседних областях Востока.</w:t>
      </w:r>
    </w:p>
    <w:p w14:paraId="69BE3FCD" w14:textId="77777777" w:rsidR="00E770F2" w:rsidRPr="00085E3A" w:rsidRDefault="00E770F2" w:rsidP="00660182">
      <w:pPr>
        <w:spacing w:after="0" w:line="240" w:lineRule="auto"/>
        <w:ind w:firstLine="567"/>
        <w:jc w:val="both"/>
        <w:rPr>
          <w:rFonts w:ascii="Times New Roman" w:hAnsi="Times New Roman" w:cs="Times New Roman"/>
          <w:b/>
          <w:bCs/>
          <w:sz w:val="24"/>
          <w:szCs w:val="24"/>
        </w:rPr>
      </w:pPr>
    </w:p>
    <w:p w14:paraId="7C9E6CAC" w14:textId="77777777" w:rsidR="00D4303E" w:rsidRPr="00085E3A" w:rsidRDefault="00D4303E" w:rsidP="00660182">
      <w:pPr>
        <w:spacing w:after="0" w:line="240" w:lineRule="auto"/>
        <w:ind w:firstLine="567"/>
        <w:jc w:val="both"/>
        <w:rPr>
          <w:rFonts w:ascii="Times New Roman" w:hAnsi="Times New Roman" w:cs="Times New Roman"/>
          <w:b/>
          <w:bCs/>
          <w:sz w:val="24"/>
          <w:szCs w:val="24"/>
        </w:rPr>
      </w:pPr>
    </w:p>
    <w:p w14:paraId="4530F5B2" w14:textId="476CCDE0" w:rsidR="00D7766D" w:rsidRPr="009D5CFD" w:rsidRDefault="00D7766D" w:rsidP="000467B7">
      <w:pPr>
        <w:spacing w:after="0" w:line="240" w:lineRule="auto"/>
        <w:jc w:val="both"/>
        <w:rPr>
          <w:rFonts w:ascii="Times New Roman" w:hAnsi="Times New Roman" w:cs="Times New Roman"/>
          <w:b/>
          <w:bCs/>
          <w:sz w:val="24"/>
          <w:szCs w:val="24"/>
        </w:rPr>
      </w:pPr>
      <w:r w:rsidRPr="006607D4">
        <w:rPr>
          <w:rFonts w:ascii="Times New Roman" w:hAnsi="Times New Roman" w:cs="Times New Roman"/>
          <w:b/>
          <w:bCs/>
          <w:sz w:val="24"/>
          <w:szCs w:val="24"/>
        </w:rPr>
        <w:t>Коновалова Н. А.</w:t>
      </w:r>
    </w:p>
    <w:p w14:paraId="10508357" w14:textId="0B7441DB" w:rsidR="00D7766D" w:rsidRPr="00660182" w:rsidRDefault="00D7766D" w:rsidP="000467B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Научно-исследовательский институт теории и истории изобразительных искусств Российской академии художеств (НИИ РАХ), Россия</w:t>
      </w:r>
    </w:p>
    <w:p w14:paraId="060F1321" w14:textId="77777777" w:rsidR="00D7766D" w:rsidRPr="00660182" w:rsidRDefault="00D7766D" w:rsidP="000467B7">
      <w:pPr>
        <w:spacing w:after="0" w:line="240" w:lineRule="auto"/>
        <w:jc w:val="both"/>
        <w:rPr>
          <w:rFonts w:ascii="Times New Roman" w:hAnsi="Times New Roman" w:cs="Times New Roman"/>
          <w:sz w:val="24"/>
          <w:szCs w:val="24"/>
        </w:rPr>
      </w:pPr>
    </w:p>
    <w:p w14:paraId="2B6C6476" w14:textId="0E4E968B" w:rsidR="00D7766D" w:rsidRDefault="00D7766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lastRenderedPageBreak/>
        <w:t>Формирование новой национальной идентичности в Японии эпохи Мэйдзи: первое поколение японских архитекторов</w:t>
      </w:r>
    </w:p>
    <w:p w14:paraId="77F1FEDA" w14:textId="77777777" w:rsidR="009D5CFD" w:rsidRPr="009D5CFD" w:rsidRDefault="009D5CFD" w:rsidP="009D5CFD">
      <w:pPr>
        <w:spacing w:after="0" w:line="240" w:lineRule="auto"/>
        <w:ind w:firstLine="567"/>
        <w:jc w:val="center"/>
        <w:rPr>
          <w:rFonts w:ascii="Times New Roman" w:hAnsi="Times New Roman" w:cs="Times New Roman"/>
          <w:b/>
          <w:bCs/>
          <w:sz w:val="24"/>
          <w:szCs w:val="24"/>
        </w:rPr>
      </w:pPr>
    </w:p>
    <w:p w14:paraId="01701C18" w14:textId="246B406C"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Японские архитекторы в период Мэйдзи (1868</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1912) не только учились в процессе работы у западных специалистов, но и отправлялись получать образование в Европу (прежде всего, в Великобританию), где знакомились с традициями европейской архитектуры и, возвращаясь, создавали свои произведения уже на основе западных образцов. Молодых японских зодчих, учеников Дж. </w:t>
      </w:r>
      <w:proofErr w:type="spellStart"/>
      <w:r w:rsidRPr="00660182">
        <w:rPr>
          <w:rFonts w:ascii="Times New Roman" w:hAnsi="Times New Roman" w:cs="Times New Roman"/>
          <w:sz w:val="24"/>
          <w:szCs w:val="24"/>
        </w:rPr>
        <w:t>Кондера</w:t>
      </w:r>
      <w:proofErr w:type="spellEnd"/>
      <w:r w:rsidRPr="00660182">
        <w:rPr>
          <w:rFonts w:ascii="Times New Roman" w:hAnsi="Times New Roman" w:cs="Times New Roman"/>
          <w:sz w:val="24"/>
          <w:szCs w:val="24"/>
        </w:rPr>
        <w:t xml:space="preserve">, называют первым поколением японских архитекторов. Они не только получили известность и крупные заказы у себя на родине, но и определили «лицо» японской архитектуры на последующие десятилетия. Творчество таких архитекторов, как </w:t>
      </w:r>
      <w:proofErr w:type="spellStart"/>
      <w:r w:rsidRPr="00660182">
        <w:rPr>
          <w:rFonts w:ascii="Times New Roman" w:hAnsi="Times New Roman" w:cs="Times New Roman"/>
          <w:sz w:val="24"/>
          <w:szCs w:val="24"/>
        </w:rPr>
        <w:t>К.Тацуно</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Т.Катаяма</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Т.Сонэ</w:t>
      </w:r>
      <w:proofErr w:type="spellEnd"/>
      <w:r w:rsidRPr="00660182">
        <w:rPr>
          <w:rFonts w:ascii="Times New Roman" w:hAnsi="Times New Roman" w:cs="Times New Roman"/>
          <w:sz w:val="24"/>
          <w:szCs w:val="24"/>
        </w:rPr>
        <w:t xml:space="preserve">, </w:t>
      </w:r>
      <w:r w:rsidRPr="00660182">
        <w:rPr>
          <w:rFonts w:ascii="Times New Roman" w:hAnsi="Times New Roman" w:cs="Times New Roman"/>
          <w:sz w:val="24"/>
          <w:szCs w:val="24"/>
          <w:lang w:val="en-US"/>
        </w:rPr>
        <w:t>C</w:t>
      </w:r>
      <w:r w:rsidRPr="00660182">
        <w:rPr>
          <w:rFonts w:ascii="Times New Roman" w:hAnsi="Times New Roman" w:cs="Times New Roman"/>
          <w:sz w:val="24"/>
          <w:szCs w:val="24"/>
        </w:rPr>
        <w:t>.</w:t>
      </w:r>
      <w:proofErr w:type="spellStart"/>
      <w:r w:rsidRPr="00660182">
        <w:rPr>
          <w:rFonts w:ascii="Times New Roman" w:hAnsi="Times New Roman" w:cs="Times New Roman"/>
          <w:sz w:val="24"/>
          <w:szCs w:val="24"/>
        </w:rPr>
        <w:t>Сатати</w:t>
      </w:r>
      <w:proofErr w:type="spellEnd"/>
      <w:r w:rsidRPr="00660182">
        <w:rPr>
          <w:rFonts w:ascii="Times New Roman" w:hAnsi="Times New Roman" w:cs="Times New Roman"/>
          <w:sz w:val="24"/>
          <w:szCs w:val="24"/>
        </w:rPr>
        <w:t xml:space="preserve"> и </w:t>
      </w:r>
      <w:proofErr w:type="spellStart"/>
      <w:r w:rsidRPr="00660182">
        <w:rPr>
          <w:rFonts w:ascii="Times New Roman" w:hAnsi="Times New Roman" w:cs="Times New Roman"/>
          <w:sz w:val="24"/>
          <w:szCs w:val="24"/>
        </w:rPr>
        <w:t>К.Симода</w:t>
      </w:r>
      <w:proofErr w:type="spellEnd"/>
      <w:r w:rsidRPr="00660182">
        <w:rPr>
          <w:rFonts w:ascii="Times New Roman" w:hAnsi="Times New Roman" w:cs="Times New Roman"/>
          <w:sz w:val="24"/>
          <w:szCs w:val="24"/>
        </w:rPr>
        <w:t xml:space="preserve"> привело к появлению нового стиля </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гиёфу</w:t>
      </w:r>
      <w:proofErr w:type="spellEnd"/>
      <w:r w:rsidRPr="00660182">
        <w:rPr>
          <w:rFonts w:ascii="Times New Roman" w:hAnsi="Times New Roman" w:cs="Times New Roman"/>
          <w:sz w:val="24"/>
          <w:szCs w:val="24"/>
        </w:rPr>
        <w:t xml:space="preserve"> (что дословно переводится как «псевдоевропейский»). В период Мэйдзи появляются новые типы архитектуры, ведущую роль среди которых начинают играть Общественные залы (</w:t>
      </w:r>
      <w:proofErr w:type="spellStart"/>
      <w:r w:rsidRPr="00660182">
        <w:rPr>
          <w:rFonts w:ascii="Times New Roman" w:hAnsi="Times New Roman" w:cs="Times New Roman"/>
          <w:sz w:val="24"/>
          <w:szCs w:val="24"/>
        </w:rPr>
        <w:t>кокайдо</w:t>
      </w:r>
      <w:proofErr w:type="spellEnd"/>
      <w:r w:rsidRPr="00660182">
        <w:rPr>
          <w:rFonts w:ascii="Times New Roman" w:hAnsi="Times New Roman" w:cs="Times New Roman"/>
          <w:sz w:val="24"/>
          <w:szCs w:val="24"/>
        </w:rPr>
        <w:t>), строящиеся по всей Японии.</w:t>
      </w:r>
    </w:p>
    <w:p w14:paraId="44F27E44" w14:textId="0E3001E0"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К концу периода Мэйдзи, по мнению многих европейских исследователей, Япония заняла место на международной арене и стала полноправным участником международного архитектурного процесса. Такой успех страны объяснялся последовательной программой правительства в отношении западного архитектурного обучения собственных специалистов и привлечении иностранных экспертов в архитектуре и инженерном деле. Кроме того, для образовательной системы Японии в сфере архитектуры эти новшества произвели настоящий революционный переворот </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 она заменила старую традицию передачи умений от учителя-строителя или плотника к ученику. П</w:t>
      </w:r>
      <w:r w:rsidR="001C446E">
        <w:rPr>
          <w:rFonts w:ascii="Times New Roman" w:hAnsi="Times New Roman" w:cs="Times New Roman"/>
          <w:sz w:val="24"/>
          <w:szCs w:val="24"/>
        </w:rPr>
        <w:t>редставители первого</w:t>
      </w:r>
      <w:r w:rsidRPr="00660182">
        <w:rPr>
          <w:rFonts w:ascii="Times New Roman" w:hAnsi="Times New Roman" w:cs="Times New Roman"/>
          <w:sz w:val="24"/>
          <w:szCs w:val="24"/>
        </w:rPr>
        <w:t xml:space="preserve"> поколени</w:t>
      </w:r>
      <w:r w:rsidR="001C446E">
        <w:rPr>
          <w:rFonts w:ascii="Times New Roman" w:hAnsi="Times New Roman" w:cs="Times New Roman"/>
          <w:sz w:val="24"/>
          <w:szCs w:val="24"/>
        </w:rPr>
        <w:t>я</w:t>
      </w:r>
      <w:r w:rsidRPr="00660182">
        <w:rPr>
          <w:rFonts w:ascii="Times New Roman" w:hAnsi="Times New Roman" w:cs="Times New Roman"/>
          <w:sz w:val="24"/>
          <w:szCs w:val="24"/>
        </w:rPr>
        <w:t xml:space="preserve"> японских архитекторов, получивших образование в Европе, стали лидерами общества Мэйдзи. Они обсуждали направления развития японской архитектуры, необходим</w:t>
      </w:r>
      <w:r w:rsidR="001C446E">
        <w:rPr>
          <w:rFonts w:ascii="Times New Roman" w:hAnsi="Times New Roman" w:cs="Times New Roman"/>
          <w:sz w:val="24"/>
          <w:szCs w:val="24"/>
        </w:rPr>
        <w:t>ы</w:t>
      </w:r>
      <w:r w:rsidRPr="00660182">
        <w:rPr>
          <w:rFonts w:ascii="Times New Roman" w:hAnsi="Times New Roman" w:cs="Times New Roman"/>
          <w:sz w:val="24"/>
          <w:szCs w:val="24"/>
        </w:rPr>
        <w:t xml:space="preserve">е для того, чтобы новейшая архитектура страны вышла на один уровень с ведущими европейскими державами и воспринималась мировым сообществом как современная. Но самое главное, они были убеждены, что новейшая архитектура Японии должна обладать присущим ей национальным своеобразием, </w:t>
      </w:r>
      <w:r w:rsidR="009E0D48" w:rsidRPr="00660182">
        <w:rPr>
          <w:rFonts w:ascii="Times New Roman" w:hAnsi="Times New Roman" w:cs="Times New Roman"/>
          <w:sz w:val="24"/>
          <w:szCs w:val="24"/>
        </w:rPr>
        <w:t>т.е., по сути</w:t>
      </w:r>
      <w:r w:rsidRPr="00660182">
        <w:rPr>
          <w:rFonts w:ascii="Times New Roman" w:hAnsi="Times New Roman" w:cs="Times New Roman"/>
          <w:sz w:val="24"/>
          <w:szCs w:val="24"/>
        </w:rPr>
        <w:t xml:space="preserve">, это поколение японских зодчих создавало новую идентичность японской архитектуры. </w:t>
      </w:r>
    </w:p>
    <w:p w14:paraId="25E2BD5D" w14:textId="77777777" w:rsidR="00D7766D" w:rsidRPr="00660182" w:rsidRDefault="00D7766D" w:rsidP="00660182">
      <w:pPr>
        <w:spacing w:after="0" w:line="240" w:lineRule="auto"/>
        <w:ind w:firstLine="567"/>
        <w:jc w:val="both"/>
        <w:rPr>
          <w:rFonts w:ascii="Times New Roman" w:hAnsi="Times New Roman" w:cs="Times New Roman"/>
          <w:sz w:val="24"/>
          <w:szCs w:val="24"/>
        </w:rPr>
      </w:pPr>
    </w:p>
    <w:p w14:paraId="3A55BC9C" w14:textId="77777777" w:rsidR="00991297" w:rsidRDefault="00991297" w:rsidP="00660182">
      <w:pPr>
        <w:spacing w:after="0" w:line="240" w:lineRule="auto"/>
        <w:ind w:firstLine="567"/>
        <w:jc w:val="both"/>
        <w:rPr>
          <w:rFonts w:ascii="Times New Roman" w:hAnsi="Times New Roman" w:cs="Times New Roman"/>
          <w:b/>
          <w:bCs/>
          <w:sz w:val="24"/>
          <w:szCs w:val="24"/>
        </w:rPr>
      </w:pPr>
    </w:p>
    <w:p w14:paraId="65166017" w14:textId="0E106DA1" w:rsidR="00991297" w:rsidRDefault="00991297" w:rsidP="000467B7">
      <w:pPr>
        <w:spacing w:after="0" w:line="240" w:lineRule="auto"/>
        <w:jc w:val="both"/>
        <w:rPr>
          <w:rFonts w:ascii="Times New Roman" w:hAnsi="Times New Roman" w:cs="Times New Roman"/>
          <w:b/>
          <w:bCs/>
          <w:sz w:val="24"/>
          <w:szCs w:val="24"/>
        </w:rPr>
      </w:pPr>
      <w:r w:rsidRPr="006607D4">
        <w:rPr>
          <w:rFonts w:ascii="Times New Roman" w:hAnsi="Times New Roman" w:cs="Times New Roman"/>
          <w:b/>
          <w:bCs/>
          <w:sz w:val="24"/>
          <w:szCs w:val="24"/>
        </w:rPr>
        <w:t>Косенкова Ю. Л.</w:t>
      </w:r>
      <w:r w:rsidRPr="00991297">
        <w:rPr>
          <w:rFonts w:ascii="Times New Roman" w:hAnsi="Times New Roman" w:cs="Times New Roman"/>
          <w:b/>
          <w:bCs/>
          <w:sz w:val="24"/>
          <w:szCs w:val="24"/>
        </w:rPr>
        <w:t xml:space="preserve">  </w:t>
      </w:r>
    </w:p>
    <w:p w14:paraId="176F6567" w14:textId="77777777" w:rsidR="00EA396C" w:rsidRDefault="00EA396C" w:rsidP="00EA396C">
      <w:pPr>
        <w:spacing w:after="0" w:line="240" w:lineRule="auto"/>
        <w:jc w:val="both"/>
        <w:rPr>
          <w:rFonts w:ascii="Times New Roman" w:eastAsia="Times New Roman" w:hAnsi="Times New Roman" w:cs="Times New Roman"/>
          <w:sz w:val="24"/>
          <w:szCs w:val="24"/>
          <w:lang w:eastAsia="ru-RU"/>
        </w:rPr>
      </w:pPr>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274A74FC" w14:textId="77777777" w:rsidR="00991297" w:rsidRPr="00991297" w:rsidRDefault="00991297" w:rsidP="000467B7">
      <w:pPr>
        <w:spacing w:after="0" w:line="240" w:lineRule="auto"/>
        <w:jc w:val="both"/>
        <w:rPr>
          <w:rFonts w:ascii="Times New Roman" w:hAnsi="Times New Roman" w:cs="Times New Roman"/>
          <w:b/>
          <w:bCs/>
          <w:sz w:val="24"/>
          <w:szCs w:val="24"/>
        </w:rPr>
      </w:pPr>
    </w:p>
    <w:p w14:paraId="67BB8283" w14:textId="09A57098" w:rsidR="00991297" w:rsidRPr="00991297" w:rsidRDefault="00991297" w:rsidP="000467B7">
      <w:pPr>
        <w:spacing w:after="0" w:line="240" w:lineRule="auto"/>
        <w:jc w:val="center"/>
        <w:rPr>
          <w:rFonts w:ascii="Times New Roman" w:hAnsi="Times New Roman" w:cs="Times New Roman"/>
          <w:b/>
          <w:bCs/>
          <w:sz w:val="24"/>
          <w:szCs w:val="24"/>
        </w:rPr>
      </w:pPr>
      <w:r w:rsidRPr="00991297">
        <w:rPr>
          <w:rFonts w:ascii="Times New Roman" w:hAnsi="Times New Roman" w:cs="Times New Roman"/>
          <w:b/>
          <w:bCs/>
          <w:sz w:val="24"/>
          <w:szCs w:val="24"/>
        </w:rPr>
        <w:t>Архитектурно-градостроительная деятельность России в Туркестанском крае (вторая половина ХIХ</w:t>
      </w:r>
      <w:r>
        <w:rPr>
          <w:rFonts w:ascii="Times New Roman" w:hAnsi="Times New Roman" w:cs="Times New Roman"/>
          <w:b/>
          <w:bCs/>
          <w:sz w:val="24"/>
          <w:szCs w:val="24"/>
        </w:rPr>
        <w:t xml:space="preserve"> —</w:t>
      </w:r>
      <w:r w:rsidRPr="00991297">
        <w:rPr>
          <w:rFonts w:ascii="Times New Roman" w:hAnsi="Times New Roman" w:cs="Times New Roman"/>
          <w:b/>
          <w:bCs/>
          <w:sz w:val="24"/>
          <w:szCs w:val="24"/>
        </w:rPr>
        <w:t xml:space="preserve"> начало ХХ </w:t>
      </w:r>
      <w:r>
        <w:rPr>
          <w:rFonts w:ascii="Times New Roman" w:hAnsi="Times New Roman" w:cs="Times New Roman"/>
          <w:b/>
          <w:bCs/>
          <w:sz w:val="24"/>
          <w:szCs w:val="24"/>
        </w:rPr>
        <w:t>века</w:t>
      </w:r>
      <w:r w:rsidRPr="00991297">
        <w:rPr>
          <w:rFonts w:ascii="Times New Roman" w:hAnsi="Times New Roman" w:cs="Times New Roman"/>
          <w:b/>
          <w:bCs/>
          <w:sz w:val="24"/>
          <w:szCs w:val="24"/>
        </w:rPr>
        <w:t>): к постановке проблемы</w:t>
      </w:r>
    </w:p>
    <w:p w14:paraId="1F8ABA9A" w14:textId="77777777" w:rsidR="00991297" w:rsidRPr="00991297" w:rsidRDefault="00991297" w:rsidP="00991297">
      <w:pPr>
        <w:spacing w:after="0" w:line="240" w:lineRule="auto"/>
        <w:ind w:firstLine="567"/>
        <w:jc w:val="both"/>
        <w:rPr>
          <w:rFonts w:ascii="Times New Roman" w:hAnsi="Times New Roman" w:cs="Times New Roman"/>
          <w:b/>
          <w:bCs/>
          <w:sz w:val="24"/>
          <w:szCs w:val="24"/>
        </w:rPr>
      </w:pPr>
    </w:p>
    <w:p w14:paraId="4E879D1F" w14:textId="52D7A4B2" w:rsidR="00991297" w:rsidRPr="00991297" w:rsidRDefault="00991297" w:rsidP="00991297">
      <w:pPr>
        <w:spacing w:after="0" w:line="240" w:lineRule="auto"/>
        <w:ind w:firstLine="567"/>
        <w:jc w:val="both"/>
        <w:rPr>
          <w:rFonts w:ascii="Times New Roman" w:hAnsi="Times New Roman" w:cs="Times New Roman"/>
          <w:sz w:val="24"/>
          <w:szCs w:val="24"/>
        </w:rPr>
      </w:pPr>
      <w:r w:rsidRPr="00991297">
        <w:rPr>
          <w:rFonts w:ascii="Times New Roman" w:hAnsi="Times New Roman" w:cs="Times New Roman"/>
          <w:sz w:val="24"/>
          <w:szCs w:val="24"/>
        </w:rPr>
        <w:t xml:space="preserve">История отношений России и Центральной Азии привлекает всё большее внимание исследователей. Бывшие советские республики Казахстан, Узбекистан, Кыргызстан, Таджикистан, Туркменистан, обретя независимость в 1991 г., оказались перед сложной проблемой нового осмысления того времени, когда этот регион находился в составе Российской Империи, а затем Советского союза. Сложный многоаспектный дискурс о взаимной значимости России и Центральной Азии с тех пор только углубляется, вовлекая широкие круги российских, азиатских, европейских историков. Проводятся научные конференции, исследуются архивы, издаются фундаментальные труды.  На этом фоне работа по изучению архитектурно-градостроительной, а также </w:t>
      </w:r>
      <w:proofErr w:type="gramStart"/>
      <w:r w:rsidRPr="00991297">
        <w:rPr>
          <w:rFonts w:ascii="Times New Roman" w:hAnsi="Times New Roman" w:cs="Times New Roman"/>
          <w:sz w:val="24"/>
          <w:szCs w:val="24"/>
        </w:rPr>
        <w:t>инженерной  деятельности</w:t>
      </w:r>
      <w:proofErr w:type="gramEnd"/>
      <w:r w:rsidRPr="00991297">
        <w:rPr>
          <w:rFonts w:ascii="Times New Roman" w:hAnsi="Times New Roman" w:cs="Times New Roman"/>
          <w:sz w:val="24"/>
          <w:szCs w:val="24"/>
        </w:rPr>
        <w:t xml:space="preserve">  в центрально-азиатском регионе во второй половине ХIХ </w:t>
      </w:r>
      <w:r w:rsidR="006607D4">
        <w:rPr>
          <w:rFonts w:ascii="Times New Roman" w:hAnsi="Times New Roman" w:cs="Times New Roman"/>
          <w:sz w:val="24"/>
          <w:szCs w:val="24"/>
        </w:rPr>
        <w:t xml:space="preserve">— </w:t>
      </w:r>
      <w:r w:rsidRPr="00991297">
        <w:rPr>
          <w:rFonts w:ascii="Times New Roman" w:hAnsi="Times New Roman" w:cs="Times New Roman"/>
          <w:sz w:val="24"/>
          <w:szCs w:val="24"/>
        </w:rPr>
        <w:t xml:space="preserve">начале ХХ в. представляется совершенно недостаточной и в советское время, а ныне и вовсе замершей, на что есть ряд причин. В отличие от мощной дореволюционной, а затем советской научной школы по изучению средневековых памятников архитектуры, многие из которых имеют мировой </w:t>
      </w:r>
      <w:r w:rsidRPr="00991297">
        <w:rPr>
          <w:rFonts w:ascii="Times New Roman" w:hAnsi="Times New Roman" w:cs="Times New Roman"/>
          <w:sz w:val="24"/>
          <w:szCs w:val="24"/>
        </w:rPr>
        <w:lastRenderedPageBreak/>
        <w:t>статус, систематическим исследованием архитектурно-градостроительных реалий Туркестанского края практически никто не занимался, а имевшиеся в советский период публикации, за редким исключением, по понятным причинам отличались краткостью и неопределенностью смыслов. В статье проводится мысль, что в настоящее время, когда открылись новые возможности изучения архитектуры и градостроительства Туркестанского края не столько в идеологическом, сколько в академическом ключе, именно этот материал может наиболее наглядно продемонстрировать происходивший, несмотря ни на что, процесс аккультурации, взаимопроникновения культур.</w:t>
      </w:r>
    </w:p>
    <w:p w14:paraId="6875E0F3" w14:textId="77777777" w:rsidR="00991297" w:rsidRPr="00FE596C" w:rsidRDefault="00991297" w:rsidP="00660182">
      <w:pPr>
        <w:spacing w:after="0" w:line="240" w:lineRule="auto"/>
        <w:ind w:firstLine="567"/>
        <w:jc w:val="both"/>
        <w:rPr>
          <w:rFonts w:ascii="Times New Roman" w:hAnsi="Times New Roman" w:cs="Times New Roman"/>
          <w:b/>
          <w:bCs/>
          <w:sz w:val="24"/>
          <w:szCs w:val="24"/>
        </w:rPr>
      </w:pPr>
    </w:p>
    <w:p w14:paraId="1B417161" w14:textId="77777777" w:rsidR="00D4303E" w:rsidRPr="00FE596C" w:rsidRDefault="00D4303E" w:rsidP="00660182">
      <w:pPr>
        <w:spacing w:after="0" w:line="240" w:lineRule="auto"/>
        <w:ind w:firstLine="567"/>
        <w:jc w:val="both"/>
        <w:rPr>
          <w:rFonts w:ascii="Times New Roman" w:hAnsi="Times New Roman" w:cs="Times New Roman"/>
          <w:b/>
          <w:bCs/>
          <w:sz w:val="24"/>
          <w:szCs w:val="24"/>
        </w:rPr>
      </w:pPr>
    </w:p>
    <w:p w14:paraId="23EBE9E7" w14:textId="3585C8D2" w:rsidR="00CC01D9" w:rsidRPr="00F54D86" w:rsidRDefault="00CC01D9" w:rsidP="000467B7">
      <w:pPr>
        <w:spacing w:after="0" w:line="240" w:lineRule="auto"/>
        <w:jc w:val="both"/>
        <w:rPr>
          <w:rFonts w:ascii="Times New Roman" w:hAnsi="Times New Roman" w:cs="Times New Roman"/>
          <w:b/>
          <w:bCs/>
          <w:sz w:val="24"/>
          <w:szCs w:val="24"/>
        </w:rPr>
      </w:pPr>
      <w:proofErr w:type="spellStart"/>
      <w:r w:rsidRPr="006607D4">
        <w:rPr>
          <w:rFonts w:ascii="Times New Roman" w:hAnsi="Times New Roman" w:cs="Times New Roman"/>
          <w:b/>
          <w:bCs/>
          <w:sz w:val="24"/>
          <w:szCs w:val="24"/>
        </w:rPr>
        <w:t>Кошельняк</w:t>
      </w:r>
      <w:proofErr w:type="spellEnd"/>
      <w:r w:rsidRPr="00F54D86">
        <w:rPr>
          <w:rFonts w:ascii="Times New Roman" w:hAnsi="Times New Roman" w:cs="Times New Roman"/>
          <w:b/>
          <w:bCs/>
          <w:sz w:val="24"/>
          <w:szCs w:val="24"/>
        </w:rPr>
        <w:t xml:space="preserve"> </w:t>
      </w:r>
      <w:r w:rsidRPr="006607D4">
        <w:rPr>
          <w:rFonts w:ascii="Times New Roman" w:hAnsi="Times New Roman" w:cs="Times New Roman"/>
          <w:b/>
          <w:bCs/>
          <w:sz w:val="24"/>
          <w:szCs w:val="24"/>
        </w:rPr>
        <w:t>А</w:t>
      </w:r>
      <w:r w:rsidRPr="00F54D86">
        <w:rPr>
          <w:rFonts w:ascii="Times New Roman" w:hAnsi="Times New Roman" w:cs="Times New Roman"/>
          <w:b/>
          <w:bCs/>
          <w:sz w:val="24"/>
          <w:szCs w:val="24"/>
        </w:rPr>
        <w:t xml:space="preserve">. </w:t>
      </w:r>
      <w:r w:rsidRPr="006607D4">
        <w:rPr>
          <w:rFonts w:ascii="Times New Roman" w:hAnsi="Times New Roman" w:cs="Times New Roman"/>
          <w:b/>
          <w:bCs/>
          <w:sz w:val="24"/>
          <w:szCs w:val="24"/>
        </w:rPr>
        <w:t>Р</w:t>
      </w:r>
      <w:r w:rsidRPr="00F54D86">
        <w:rPr>
          <w:rFonts w:ascii="Times New Roman" w:hAnsi="Times New Roman" w:cs="Times New Roman"/>
          <w:b/>
          <w:bCs/>
          <w:sz w:val="24"/>
          <w:szCs w:val="24"/>
        </w:rPr>
        <w:t xml:space="preserve">. </w:t>
      </w:r>
    </w:p>
    <w:p w14:paraId="3CDB3574" w14:textId="79160B49" w:rsidR="00CC01D9" w:rsidRPr="00660182" w:rsidRDefault="00CC01D9" w:rsidP="000467B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Санкт-Петербургский государственный университет</w:t>
      </w:r>
      <w:r w:rsidR="009148BB">
        <w:rPr>
          <w:rFonts w:ascii="Times New Roman" w:hAnsi="Times New Roman" w:cs="Times New Roman"/>
          <w:sz w:val="24"/>
          <w:szCs w:val="24"/>
        </w:rPr>
        <w:t xml:space="preserve"> (СПбГУ)</w:t>
      </w:r>
      <w:r w:rsidRPr="00660182">
        <w:rPr>
          <w:rFonts w:ascii="Times New Roman" w:hAnsi="Times New Roman" w:cs="Times New Roman"/>
          <w:sz w:val="24"/>
          <w:szCs w:val="24"/>
        </w:rPr>
        <w:t xml:space="preserve">, Россия  </w:t>
      </w:r>
    </w:p>
    <w:p w14:paraId="16E9C6D8" w14:textId="77777777" w:rsidR="009D5CFD" w:rsidRDefault="009D5CFD" w:rsidP="000467B7">
      <w:pPr>
        <w:spacing w:after="0" w:line="240" w:lineRule="auto"/>
        <w:jc w:val="both"/>
        <w:rPr>
          <w:rFonts w:ascii="Times New Roman" w:hAnsi="Times New Roman" w:cs="Times New Roman"/>
          <w:sz w:val="24"/>
          <w:szCs w:val="24"/>
        </w:rPr>
      </w:pPr>
    </w:p>
    <w:p w14:paraId="4D3CB579" w14:textId="7988DBD1" w:rsidR="00CC01D9" w:rsidRDefault="00CC01D9" w:rsidP="000467B7">
      <w:pPr>
        <w:spacing w:after="0" w:line="240" w:lineRule="auto"/>
        <w:jc w:val="center"/>
        <w:rPr>
          <w:rFonts w:ascii="Times New Roman" w:hAnsi="Times New Roman" w:cs="Times New Roman"/>
          <w:sz w:val="24"/>
          <w:szCs w:val="24"/>
        </w:rPr>
      </w:pPr>
      <w:r w:rsidRPr="009D5CFD">
        <w:rPr>
          <w:rFonts w:ascii="Times New Roman" w:hAnsi="Times New Roman" w:cs="Times New Roman"/>
          <w:b/>
          <w:bCs/>
          <w:sz w:val="24"/>
          <w:szCs w:val="24"/>
        </w:rPr>
        <w:t xml:space="preserve">Памятники раннехристианской архитектуры </w:t>
      </w:r>
      <w:proofErr w:type="spellStart"/>
      <w:r w:rsidRPr="009D5CFD">
        <w:rPr>
          <w:rFonts w:ascii="Times New Roman" w:hAnsi="Times New Roman" w:cs="Times New Roman"/>
          <w:b/>
          <w:bCs/>
          <w:sz w:val="24"/>
          <w:szCs w:val="24"/>
        </w:rPr>
        <w:t>Мезии</w:t>
      </w:r>
      <w:proofErr w:type="spellEnd"/>
      <w:r w:rsidRPr="009D5CFD">
        <w:rPr>
          <w:rFonts w:ascii="Times New Roman" w:hAnsi="Times New Roman" w:cs="Times New Roman"/>
          <w:b/>
          <w:bCs/>
          <w:sz w:val="24"/>
          <w:szCs w:val="24"/>
        </w:rPr>
        <w:t xml:space="preserve"> и Фракии в трудах болгарских исследователей</w:t>
      </w:r>
    </w:p>
    <w:p w14:paraId="1265D49E" w14:textId="77777777" w:rsidR="009D5CFD" w:rsidRPr="00660182" w:rsidRDefault="009D5CFD" w:rsidP="009D5CFD">
      <w:pPr>
        <w:spacing w:after="0" w:line="240" w:lineRule="auto"/>
        <w:ind w:firstLine="567"/>
        <w:jc w:val="center"/>
        <w:rPr>
          <w:rFonts w:ascii="Times New Roman" w:hAnsi="Times New Roman" w:cs="Times New Roman"/>
          <w:sz w:val="24"/>
          <w:szCs w:val="24"/>
        </w:rPr>
      </w:pPr>
    </w:p>
    <w:p w14:paraId="0A92FB29" w14:textId="5F5C3C94"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Раннехристианская архитектура на территориях </w:t>
      </w:r>
      <w:proofErr w:type="spellStart"/>
      <w:r w:rsidRPr="00660182">
        <w:rPr>
          <w:rFonts w:ascii="Times New Roman" w:hAnsi="Times New Roman" w:cs="Times New Roman"/>
          <w:sz w:val="24"/>
          <w:szCs w:val="24"/>
        </w:rPr>
        <w:t>Мезии</w:t>
      </w:r>
      <w:proofErr w:type="spellEnd"/>
      <w:r w:rsidRPr="00660182">
        <w:rPr>
          <w:rFonts w:ascii="Times New Roman" w:hAnsi="Times New Roman" w:cs="Times New Roman"/>
          <w:sz w:val="24"/>
          <w:szCs w:val="24"/>
        </w:rPr>
        <w:t xml:space="preserve"> и Фракии представлена группой памятников IV</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VI </w:t>
      </w:r>
      <w:r w:rsidR="006607D4">
        <w:rPr>
          <w:rFonts w:ascii="Times New Roman" w:hAnsi="Times New Roman" w:cs="Times New Roman"/>
          <w:sz w:val="24"/>
          <w:szCs w:val="24"/>
        </w:rPr>
        <w:t>в</w:t>
      </w:r>
      <w:r w:rsidRPr="00660182">
        <w:rPr>
          <w:rFonts w:ascii="Times New Roman" w:hAnsi="Times New Roman" w:cs="Times New Roman"/>
          <w:sz w:val="24"/>
          <w:szCs w:val="24"/>
        </w:rPr>
        <w:t xml:space="preserve">в., отличающейся типологическим разнообразием </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 эллинистические базилики (№</w:t>
      </w:r>
      <w:r w:rsidR="006607D4">
        <w:rPr>
          <w:rFonts w:ascii="Times New Roman" w:hAnsi="Times New Roman" w:cs="Times New Roman"/>
          <w:sz w:val="24"/>
          <w:szCs w:val="24"/>
        </w:rPr>
        <w:t xml:space="preserve"> </w:t>
      </w:r>
      <w:r w:rsidRPr="00660182">
        <w:rPr>
          <w:rFonts w:ascii="Times New Roman" w:hAnsi="Times New Roman" w:cs="Times New Roman"/>
          <w:sz w:val="24"/>
          <w:szCs w:val="24"/>
        </w:rPr>
        <w:t xml:space="preserve">4б в </w:t>
      </w:r>
      <w:proofErr w:type="spellStart"/>
      <w:r w:rsidRPr="00660182">
        <w:rPr>
          <w:rFonts w:ascii="Times New Roman" w:hAnsi="Times New Roman" w:cs="Times New Roman"/>
          <w:sz w:val="24"/>
          <w:szCs w:val="24"/>
        </w:rPr>
        <w:t>Хисаря</w:t>
      </w:r>
      <w:proofErr w:type="spellEnd"/>
      <w:r w:rsidRPr="00660182">
        <w:rPr>
          <w:rFonts w:ascii="Times New Roman" w:hAnsi="Times New Roman" w:cs="Times New Roman"/>
          <w:sz w:val="24"/>
          <w:szCs w:val="24"/>
        </w:rPr>
        <w:t>), базилики со сводчатым перекрытием в различных конфигурациях (</w:t>
      </w:r>
      <w:proofErr w:type="spellStart"/>
      <w:r w:rsidRPr="00660182">
        <w:rPr>
          <w:rFonts w:ascii="Times New Roman" w:hAnsi="Times New Roman" w:cs="Times New Roman"/>
          <w:sz w:val="24"/>
          <w:szCs w:val="24"/>
        </w:rPr>
        <w:t>Джанавар</w:t>
      </w:r>
      <w:proofErr w:type="spellEnd"/>
      <w:r w:rsidRPr="00660182">
        <w:rPr>
          <w:rFonts w:ascii="Times New Roman" w:hAnsi="Times New Roman" w:cs="Times New Roman"/>
          <w:sz w:val="24"/>
          <w:szCs w:val="24"/>
        </w:rPr>
        <w:t xml:space="preserve"> Тепе, </w:t>
      </w:r>
      <w:proofErr w:type="spellStart"/>
      <w:r w:rsidRPr="00660182">
        <w:rPr>
          <w:rFonts w:ascii="Times New Roman" w:hAnsi="Times New Roman" w:cs="Times New Roman"/>
          <w:sz w:val="24"/>
          <w:szCs w:val="24"/>
        </w:rPr>
        <w:t>Иваняне</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Голямо</w:t>
      </w:r>
      <w:proofErr w:type="spellEnd"/>
      <w:r w:rsidRPr="00660182">
        <w:rPr>
          <w:rFonts w:ascii="Times New Roman" w:hAnsi="Times New Roman" w:cs="Times New Roman"/>
          <w:sz w:val="24"/>
          <w:szCs w:val="24"/>
        </w:rPr>
        <w:t xml:space="preserve"> Белово, Еленская в Пирдопе, Св. София в Софии) и центрические сооружения («Красная церковь» в </w:t>
      </w:r>
      <w:proofErr w:type="spellStart"/>
      <w:r w:rsidRPr="00660182">
        <w:rPr>
          <w:rFonts w:ascii="Times New Roman" w:hAnsi="Times New Roman" w:cs="Times New Roman"/>
          <w:sz w:val="24"/>
          <w:szCs w:val="24"/>
        </w:rPr>
        <w:t>Перуштице</w:t>
      </w:r>
      <w:proofErr w:type="spellEnd"/>
      <w:r w:rsidRPr="00660182">
        <w:rPr>
          <w:rFonts w:ascii="Times New Roman" w:hAnsi="Times New Roman" w:cs="Times New Roman"/>
          <w:sz w:val="24"/>
          <w:szCs w:val="24"/>
        </w:rPr>
        <w:t xml:space="preserve">, постройка в </w:t>
      </w:r>
      <w:proofErr w:type="spellStart"/>
      <w:r w:rsidRPr="00660182">
        <w:rPr>
          <w:rFonts w:ascii="Times New Roman" w:hAnsi="Times New Roman" w:cs="Times New Roman"/>
          <w:sz w:val="24"/>
          <w:szCs w:val="24"/>
        </w:rPr>
        <w:t>Ботево</w:t>
      </w:r>
      <w:proofErr w:type="spellEnd"/>
      <w:r w:rsidRPr="00660182">
        <w:rPr>
          <w:rFonts w:ascii="Times New Roman" w:hAnsi="Times New Roman" w:cs="Times New Roman"/>
          <w:sz w:val="24"/>
          <w:szCs w:val="24"/>
        </w:rPr>
        <w:t xml:space="preserve">). Большая часть памятников </w:t>
      </w:r>
      <w:proofErr w:type="spellStart"/>
      <w:r w:rsidRPr="00660182">
        <w:rPr>
          <w:rFonts w:ascii="Times New Roman" w:hAnsi="Times New Roman" w:cs="Times New Roman"/>
          <w:sz w:val="24"/>
          <w:szCs w:val="24"/>
        </w:rPr>
        <w:t>Мезии</w:t>
      </w:r>
      <w:proofErr w:type="spellEnd"/>
      <w:r w:rsidRPr="00660182">
        <w:rPr>
          <w:rFonts w:ascii="Times New Roman" w:hAnsi="Times New Roman" w:cs="Times New Roman"/>
          <w:sz w:val="24"/>
          <w:szCs w:val="24"/>
        </w:rPr>
        <w:t xml:space="preserve"> и Фракии после прихода булгар на Балканы, оказалась на завоеванных ими территориях. Начало изучения архитектуры здесь стало возможно только после освобождения от османского ига и было положено деятельностью РАИК и Ф.И. Успенского, организовывавшего экспедиции в Болгарию (1896) и первые систематические раскопки Плиски и </w:t>
      </w:r>
      <w:proofErr w:type="spellStart"/>
      <w:r w:rsidRPr="00660182">
        <w:rPr>
          <w:rFonts w:ascii="Times New Roman" w:hAnsi="Times New Roman" w:cs="Times New Roman"/>
          <w:sz w:val="24"/>
          <w:szCs w:val="24"/>
        </w:rPr>
        <w:t>Преслава</w:t>
      </w:r>
      <w:proofErr w:type="spellEnd"/>
      <w:r w:rsidRPr="00660182">
        <w:rPr>
          <w:rFonts w:ascii="Times New Roman" w:hAnsi="Times New Roman" w:cs="Times New Roman"/>
          <w:sz w:val="24"/>
          <w:szCs w:val="24"/>
        </w:rPr>
        <w:t xml:space="preserve">. Разработанная методология раскопок, публикация научных материалов и обращение внимания к раннехристианским памятникам (Св. Софии) обусловили возрастающий интерес к раннехристианскому строительству в регионе в среде болгарских исследователей. </w:t>
      </w:r>
    </w:p>
    <w:p w14:paraId="1E3C599A" w14:textId="2C8656CA"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Ранняя историография (1910</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30-х) формировалась под влиянием идеологической программы представления болгарской культуры как берущей истоки на Востоке, что должно было обосновать ее величие. А. </w:t>
      </w:r>
      <w:proofErr w:type="spellStart"/>
      <w:r w:rsidRPr="00660182">
        <w:rPr>
          <w:rFonts w:ascii="Times New Roman" w:hAnsi="Times New Roman" w:cs="Times New Roman"/>
          <w:sz w:val="24"/>
          <w:szCs w:val="24"/>
        </w:rPr>
        <w:t>Протичем</w:t>
      </w:r>
      <w:proofErr w:type="spellEnd"/>
      <w:r w:rsidRPr="00660182">
        <w:rPr>
          <w:rFonts w:ascii="Times New Roman" w:hAnsi="Times New Roman" w:cs="Times New Roman"/>
          <w:sz w:val="24"/>
          <w:szCs w:val="24"/>
        </w:rPr>
        <w:t xml:space="preserve">, Б. Филовым региональное своеобразие архитектуры Фракии и </w:t>
      </w:r>
      <w:proofErr w:type="spellStart"/>
      <w:r w:rsidRPr="00660182">
        <w:rPr>
          <w:rFonts w:ascii="Times New Roman" w:hAnsi="Times New Roman" w:cs="Times New Roman"/>
          <w:sz w:val="24"/>
          <w:szCs w:val="24"/>
        </w:rPr>
        <w:t>Мезии</w:t>
      </w:r>
      <w:proofErr w:type="spellEnd"/>
      <w:r w:rsidRPr="00660182">
        <w:rPr>
          <w:rFonts w:ascii="Times New Roman" w:hAnsi="Times New Roman" w:cs="Times New Roman"/>
          <w:sz w:val="24"/>
          <w:szCs w:val="24"/>
        </w:rPr>
        <w:t xml:space="preserve"> заявляется уже на ранневизантийском этапе, что послужило обоснованием высокой степени развития архитектуры Первого Болгарского царства. Второй этап изучения архитектуры на болгарских территориях (1946</w:t>
      </w:r>
      <w:r w:rsidR="006607D4">
        <w:rPr>
          <w:rFonts w:ascii="Times New Roman" w:hAnsi="Times New Roman" w:cs="Times New Roman"/>
          <w:sz w:val="24"/>
          <w:szCs w:val="24"/>
        </w:rPr>
        <w:t>–</w:t>
      </w:r>
      <w:r w:rsidRPr="00660182">
        <w:rPr>
          <w:rFonts w:ascii="Times New Roman" w:hAnsi="Times New Roman" w:cs="Times New Roman"/>
          <w:sz w:val="24"/>
          <w:szCs w:val="24"/>
        </w:rPr>
        <w:t xml:space="preserve">1970-е) характеризуется разработкой новых идеологических концепций на фоне возросшей роли Болгарии как проводника славянской культуры на Балканах и возрождением </w:t>
      </w:r>
      <w:r w:rsidR="006607D4" w:rsidRPr="00660182">
        <w:rPr>
          <w:rFonts w:ascii="Times New Roman" w:hAnsi="Times New Roman" w:cs="Times New Roman"/>
          <w:sz w:val="24"/>
          <w:szCs w:val="24"/>
        </w:rPr>
        <w:t>византинистики</w:t>
      </w:r>
      <w:r w:rsidRPr="00660182">
        <w:rPr>
          <w:rFonts w:ascii="Times New Roman" w:hAnsi="Times New Roman" w:cs="Times New Roman"/>
          <w:sz w:val="24"/>
          <w:szCs w:val="24"/>
        </w:rPr>
        <w:t xml:space="preserve"> в СССР. Н. </w:t>
      </w:r>
      <w:proofErr w:type="spellStart"/>
      <w:r w:rsidRPr="00660182">
        <w:rPr>
          <w:rFonts w:ascii="Times New Roman" w:hAnsi="Times New Roman" w:cs="Times New Roman"/>
          <w:sz w:val="24"/>
          <w:szCs w:val="24"/>
        </w:rPr>
        <w:t>Мавродинов</w:t>
      </w:r>
      <w:proofErr w:type="spellEnd"/>
      <w:r w:rsidRPr="00660182">
        <w:rPr>
          <w:rFonts w:ascii="Times New Roman" w:hAnsi="Times New Roman" w:cs="Times New Roman"/>
          <w:sz w:val="24"/>
          <w:szCs w:val="24"/>
        </w:rPr>
        <w:t xml:space="preserve"> обозначает роль Фракии как ведущего центра развития византийской архитектуры. К. </w:t>
      </w:r>
      <w:proofErr w:type="spellStart"/>
      <w:r w:rsidRPr="00660182">
        <w:rPr>
          <w:rFonts w:ascii="Times New Roman" w:hAnsi="Times New Roman" w:cs="Times New Roman"/>
          <w:sz w:val="24"/>
          <w:szCs w:val="24"/>
        </w:rPr>
        <w:t>Миятев</w:t>
      </w:r>
      <w:proofErr w:type="spellEnd"/>
      <w:r w:rsidRPr="00660182">
        <w:rPr>
          <w:rFonts w:ascii="Times New Roman" w:hAnsi="Times New Roman" w:cs="Times New Roman"/>
          <w:sz w:val="24"/>
          <w:szCs w:val="24"/>
        </w:rPr>
        <w:t xml:space="preserve">, М. </w:t>
      </w:r>
      <w:proofErr w:type="spellStart"/>
      <w:r w:rsidRPr="00660182">
        <w:rPr>
          <w:rFonts w:ascii="Times New Roman" w:hAnsi="Times New Roman" w:cs="Times New Roman"/>
          <w:sz w:val="24"/>
          <w:szCs w:val="24"/>
        </w:rPr>
        <w:t>Бичев</w:t>
      </w:r>
      <w:proofErr w:type="spellEnd"/>
      <w:r w:rsidRPr="00660182">
        <w:rPr>
          <w:rFonts w:ascii="Times New Roman" w:hAnsi="Times New Roman" w:cs="Times New Roman"/>
          <w:sz w:val="24"/>
          <w:szCs w:val="24"/>
        </w:rPr>
        <w:t xml:space="preserve"> сосредотачиваются на рассмотрении архитектурных форм в поиске аналогий в Константинополе.  Далее в историографии ведущая роль принадлежит Н. </w:t>
      </w:r>
      <w:proofErr w:type="spellStart"/>
      <w:r w:rsidRPr="00660182">
        <w:rPr>
          <w:rFonts w:ascii="Times New Roman" w:hAnsi="Times New Roman" w:cs="Times New Roman"/>
          <w:sz w:val="24"/>
          <w:szCs w:val="24"/>
        </w:rPr>
        <w:t>Чаневой-Дечевской</w:t>
      </w:r>
      <w:proofErr w:type="spellEnd"/>
      <w:r w:rsidRPr="00660182">
        <w:rPr>
          <w:rFonts w:ascii="Times New Roman" w:hAnsi="Times New Roman" w:cs="Times New Roman"/>
          <w:sz w:val="24"/>
          <w:szCs w:val="24"/>
        </w:rPr>
        <w:t xml:space="preserve"> и С. Бояджиеву, продолжившим исследования, опираясь на методы формальной типологической классификации для обоснования региональной самобытности архитектуры на болгарских территориях, в том числе </w:t>
      </w:r>
      <w:r w:rsidR="006607D4" w:rsidRPr="00660182">
        <w:rPr>
          <w:rFonts w:ascii="Times New Roman" w:hAnsi="Times New Roman" w:cs="Times New Roman"/>
          <w:sz w:val="24"/>
          <w:szCs w:val="24"/>
        </w:rPr>
        <w:t>и раннехристианского</w:t>
      </w:r>
      <w:r w:rsidRPr="00660182">
        <w:rPr>
          <w:rFonts w:ascii="Times New Roman" w:hAnsi="Times New Roman" w:cs="Times New Roman"/>
          <w:sz w:val="24"/>
          <w:szCs w:val="24"/>
        </w:rPr>
        <w:t xml:space="preserve"> периода.  Только в последнее время в работах А. Чилингирова отмечается критический подход и пересмотр старых позиций в изучении. Анализ историографии показал противоречивость выдвигавшихся гипотез, зачастую не получавших должной аргументации. Наиболее проблемными оказались </w:t>
      </w:r>
      <w:r w:rsidR="006607D4" w:rsidRPr="00660182">
        <w:rPr>
          <w:rFonts w:ascii="Times New Roman" w:hAnsi="Times New Roman" w:cs="Times New Roman"/>
          <w:sz w:val="24"/>
          <w:szCs w:val="24"/>
        </w:rPr>
        <w:t>направления научного</w:t>
      </w:r>
      <w:r w:rsidR="006607D4">
        <w:rPr>
          <w:rFonts w:ascii="Times New Roman" w:hAnsi="Times New Roman" w:cs="Times New Roman"/>
          <w:sz w:val="24"/>
          <w:szCs w:val="24"/>
        </w:rPr>
        <w:t xml:space="preserve"> </w:t>
      </w:r>
      <w:r w:rsidR="006607D4" w:rsidRPr="00660182">
        <w:rPr>
          <w:rFonts w:ascii="Times New Roman" w:hAnsi="Times New Roman" w:cs="Times New Roman"/>
          <w:sz w:val="24"/>
          <w:szCs w:val="24"/>
        </w:rPr>
        <w:t>поиска,</w:t>
      </w:r>
      <w:r w:rsidRPr="00660182">
        <w:rPr>
          <w:rFonts w:ascii="Times New Roman" w:hAnsi="Times New Roman" w:cs="Times New Roman"/>
          <w:sz w:val="24"/>
          <w:szCs w:val="24"/>
        </w:rPr>
        <w:t xml:space="preserve"> находившиеся в зависимости от идеологических настроек и ограничивших круг рассматриваемых памятников территориями Болгарии. Дальнейшее изучение раннехристианских памятников </w:t>
      </w:r>
      <w:proofErr w:type="spellStart"/>
      <w:r w:rsidRPr="00660182">
        <w:rPr>
          <w:rFonts w:ascii="Times New Roman" w:hAnsi="Times New Roman" w:cs="Times New Roman"/>
          <w:sz w:val="24"/>
          <w:szCs w:val="24"/>
        </w:rPr>
        <w:t>Мезии</w:t>
      </w:r>
      <w:proofErr w:type="spellEnd"/>
      <w:r w:rsidRPr="00660182">
        <w:rPr>
          <w:rFonts w:ascii="Times New Roman" w:hAnsi="Times New Roman" w:cs="Times New Roman"/>
          <w:sz w:val="24"/>
          <w:szCs w:val="24"/>
        </w:rPr>
        <w:t xml:space="preserve"> и Фракии может быть перспективным в контексте истории развития позднеримской и раннехристианской архитектуры соседних регионов.  </w:t>
      </w:r>
    </w:p>
    <w:p w14:paraId="79B741A7" w14:textId="22CB9E77" w:rsidR="00CC01D9" w:rsidRPr="00660182" w:rsidRDefault="00CC01D9" w:rsidP="00660182">
      <w:pPr>
        <w:spacing w:after="0" w:line="240" w:lineRule="auto"/>
        <w:ind w:firstLine="567"/>
        <w:jc w:val="both"/>
        <w:rPr>
          <w:rFonts w:ascii="Times New Roman" w:hAnsi="Times New Roman" w:cs="Times New Roman"/>
          <w:sz w:val="24"/>
          <w:szCs w:val="24"/>
        </w:rPr>
      </w:pPr>
    </w:p>
    <w:p w14:paraId="788B0388" w14:textId="0813837A" w:rsidR="00CC01D9" w:rsidRPr="00660182" w:rsidRDefault="00CC01D9" w:rsidP="00660182">
      <w:pPr>
        <w:spacing w:after="0" w:line="240" w:lineRule="auto"/>
        <w:ind w:firstLine="567"/>
        <w:jc w:val="both"/>
        <w:rPr>
          <w:rFonts w:ascii="Times New Roman" w:hAnsi="Times New Roman" w:cs="Times New Roman"/>
          <w:sz w:val="24"/>
          <w:szCs w:val="24"/>
        </w:rPr>
      </w:pPr>
    </w:p>
    <w:p w14:paraId="408336C6" w14:textId="074BC792" w:rsidR="00CC01D9" w:rsidRPr="009D5CFD" w:rsidRDefault="00CC01D9" w:rsidP="000467B7">
      <w:pPr>
        <w:spacing w:after="0" w:line="240" w:lineRule="auto"/>
        <w:jc w:val="both"/>
        <w:rPr>
          <w:rFonts w:ascii="Times New Roman" w:hAnsi="Times New Roman" w:cs="Times New Roman"/>
          <w:b/>
          <w:bCs/>
          <w:sz w:val="24"/>
          <w:szCs w:val="24"/>
        </w:rPr>
      </w:pPr>
      <w:r w:rsidRPr="006607D4">
        <w:rPr>
          <w:rFonts w:ascii="Times New Roman" w:hAnsi="Times New Roman" w:cs="Times New Roman"/>
          <w:b/>
          <w:bCs/>
          <w:sz w:val="24"/>
          <w:szCs w:val="24"/>
        </w:rPr>
        <w:t>Лошкарева Е. А.</w:t>
      </w:r>
    </w:p>
    <w:p w14:paraId="2791D95E" w14:textId="77777777" w:rsidR="00EA396C" w:rsidRDefault="00EA396C" w:rsidP="00EA396C">
      <w:pPr>
        <w:spacing w:after="0" w:line="240" w:lineRule="auto"/>
        <w:jc w:val="both"/>
        <w:rPr>
          <w:rFonts w:ascii="Times New Roman" w:eastAsia="Times New Roman" w:hAnsi="Times New Roman" w:cs="Times New Roman"/>
          <w:sz w:val="24"/>
          <w:szCs w:val="24"/>
          <w:lang w:eastAsia="ru-RU"/>
        </w:rPr>
      </w:pPr>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2A480004" w14:textId="77777777" w:rsidR="009D5CFD" w:rsidRPr="00660182" w:rsidRDefault="009D5CFD" w:rsidP="000467B7">
      <w:pPr>
        <w:spacing w:after="0" w:line="240" w:lineRule="auto"/>
        <w:jc w:val="both"/>
        <w:rPr>
          <w:rFonts w:ascii="Times New Roman" w:hAnsi="Times New Roman" w:cs="Times New Roman"/>
          <w:sz w:val="24"/>
          <w:szCs w:val="24"/>
        </w:rPr>
      </w:pPr>
    </w:p>
    <w:p w14:paraId="69D9679C" w14:textId="2BB7990B" w:rsidR="00CC01D9" w:rsidRPr="009D5CFD" w:rsidRDefault="00CC01D9"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Роль </w:t>
      </w:r>
      <w:proofErr w:type="spellStart"/>
      <w:r w:rsidRPr="009D5CFD">
        <w:rPr>
          <w:rFonts w:ascii="Times New Roman" w:hAnsi="Times New Roman" w:cs="Times New Roman"/>
          <w:b/>
          <w:bCs/>
          <w:sz w:val="24"/>
          <w:szCs w:val="24"/>
        </w:rPr>
        <w:t>Анийской</w:t>
      </w:r>
      <w:proofErr w:type="spellEnd"/>
      <w:r w:rsidRPr="009D5CFD">
        <w:rPr>
          <w:rFonts w:ascii="Times New Roman" w:hAnsi="Times New Roman" w:cs="Times New Roman"/>
          <w:b/>
          <w:bCs/>
          <w:sz w:val="24"/>
          <w:szCs w:val="24"/>
        </w:rPr>
        <w:t xml:space="preserve"> архитектурной школы в формировании типа купольного барабана с </w:t>
      </w:r>
      <w:r w:rsidRPr="00BE4B19">
        <w:rPr>
          <w:rFonts w:ascii="Times New Roman" w:hAnsi="Times New Roman" w:cs="Times New Roman"/>
          <w:b/>
          <w:bCs/>
          <w:sz w:val="24"/>
          <w:szCs w:val="24"/>
        </w:rPr>
        <w:t>пучками строенных колонн</w:t>
      </w:r>
      <w:r w:rsidRPr="009D5CFD">
        <w:rPr>
          <w:rFonts w:ascii="Times New Roman" w:hAnsi="Times New Roman" w:cs="Times New Roman"/>
          <w:b/>
          <w:bCs/>
          <w:sz w:val="24"/>
          <w:szCs w:val="24"/>
        </w:rPr>
        <w:t xml:space="preserve"> в </w:t>
      </w:r>
      <w:proofErr w:type="spellStart"/>
      <w:r w:rsidRPr="009D5CFD">
        <w:rPr>
          <w:rFonts w:ascii="Times New Roman" w:hAnsi="Times New Roman" w:cs="Times New Roman"/>
          <w:b/>
          <w:bCs/>
          <w:sz w:val="24"/>
          <w:szCs w:val="24"/>
        </w:rPr>
        <w:t>Закаридскую</w:t>
      </w:r>
      <w:proofErr w:type="spellEnd"/>
      <w:r w:rsidRPr="009D5CFD">
        <w:rPr>
          <w:rFonts w:ascii="Times New Roman" w:hAnsi="Times New Roman" w:cs="Times New Roman"/>
          <w:b/>
          <w:bCs/>
          <w:sz w:val="24"/>
          <w:szCs w:val="24"/>
        </w:rPr>
        <w:t xml:space="preserve"> эпоху</w:t>
      </w:r>
    </w:p>
    <w:p w14:paraId="3D771762" w14:textId="77777777" w:rsidR="009D5CFD" w:rsidRPr="00660182" w:rsidRDefault="009D5CFD" w:rsidP="000467B7">
      <w:pPr>
        <w:spacing w:after="0" w:line="240" w:lineRule="auto"/>
        <w:jc w:val="both"/>
        <w:rPr>
          <w:rFonts w:ascii="Times New Roman" w:hAnsi="Times New Roman" w:cs="Times New Roman"/>
          <w:sz w:val="24"/>
          <w:szCs w:val="24"/>
        </w:rPr>
      </w:pPr>
    </w:p>
    <w:p w14:paraId="6E1B2918" w14:textId="79F2C9FC" w:rsidR="00CC01D9" w:rsidRDefault="0093763B" w:rsidP="000467B7">
      <w:pPr>
        <w:spacing w:after="0" w:line="240" w:lineRule="auto"/>
        <w:jc w:val="both"/>
        <w:rPr>
          <w:rFonts w:ascii="Times New Roman" w:hAnsi="Times New Roman" w:cs="Times New Roman"/>
          <w:i/>
          <w:iCs/>
          <w:sz w:val="24"/>
          <w:szCs w:val="24"/>
        </w:rPr>
      </w:pPr>
      <w:r w:rsidRPr="0093763B">
        <w:rPr>
          <w:rFonts w:ascii="Times New Roman" w:hAnsi="Times New Roman" w:cs="Times New Roman"/>
          <w:i/>
          <w:iCs/>
          <w:sz w:val="24"/>
          <w:szCs w:val="24"/>
        </w:rPr>
        <w:t>Исследование выполнено за счет гранта Российского научного фонда № 22-18-00354 (https://rscf.ru/project/22-18-00354/) в Национальном исследовательском Московском государственном строительном университете</w:t>
      </w:r>
    </w:p>
    <w:p w14:paraId="723BC3CD" w14:textId="77777777" w:rsidR="0093763B" w:rsidRPr="00660182" w:rsidRDefault="0093763B" w:rsidP="00660182">
      <w:pPr>
        <w:spacing w:after="0" w:line="240" w:lineRule="auto"/>
        <w:ind w:firstLine="567"/>
        <w:jc w:val="both"/>
        <w:rPr>
          <w:rFonts w:ascii="Times New Roman" w:hAnsi="Times New Roman" w:cs="Times New Roman"/>
          <w:sz w:val="24"/>
          <w:szCs w:val="24"/>
        </w:rPr>
      </w:pPr>
    </w:p>
    <w:p w14:paraId="608D699B" w14:textId="77777777"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Доклад посвящен вопросу появления в </w:t>
      </w:r>
      <w:proofErr w:type="spellStart"/>
      <w:r w:rsidRPr="00660182">
        <w:rPr>
          <w:rFonts w:ascii="Times New Roman" w:hAnsi="Times New Roman" w:cs="Times New Roman"/>
          <w:sz w:val="24"/>
          <w:szCs w:val="24"/>
        </w:rPr>
        <w:t>Закаридскую</w:t>
      </w:r>
      <w:proofErr w:type="spellEnd"/>
      <w:r w:rsidRPr="00660182">
        <w:rPr>
          <w:rFonts w:ascii="Times New Roman" w:hAnsi="Times New Roman" w:cs="Times New Roman"/>
          <w:sz w:val="24"/>
          <w:szCs w:val="24"/>
        </w:rPr>
        <w:t xml:space="preserve"> эпоху группы церквей, имеющих на купольных барабанах декор в </w:t>
      </w:r>
      <w:r w:rsidRPr="00BE4B19">
        <w:rPr>
          <w:rFonts w:ascii="Times New Roman" w:hAnsi="Times New Roman" w:cs="Times New Roman"/>
          <w:sz w:val="24"/>
          <w:szCs w:val="24"/>
        </w:rPr>
        <w:t>виде пучков строенных колонн.</w:t>
      </w:r>
      <w:r w:rsidRPr="00660182">
        <w:rPr>
          <w:rFonts w:ascii="Times New Roman" w:hAnsi="Times New Roman" w:cs="Times New Roman"/>
          <w:sz w:val="24"/>
          <w:szCs w:val="24"/>
        </w:rPr>
        <w:t xml:space="preserve"> В армянском зодчестве купольная глава такого типа сформировалась во времена Багратидов в среде памятников </w:t>
      </w:r>
      <w:proofErr w:type="spellStart"/>
      <w:r w:rsidRPr="00660182">
        <w:rPr>
          <w:rFonts w:ascii="Times New Roman" w:hAnsi="Times New Roman" w:cs="Times New Roman"/>
          <w:sz w:val="24"/>
          <w:szCs w:val="24"/>
        </w:rPr>
        <w:t>Анийской</w:t>
      </w:r>
      <w:proofErr w:type="spellEnd"/>
      <w:r w:rsidRPr="00660182">
        <w:rPr>
          <w:rFonts w:ascii="Times New Roman" w:hAnsi="Times New Roman" w:cs="Times New Roman"/>
          <w:sz w:val="24"/>
          <w:szCs w:val="24"/>
        </w:rPr>
        <w:t xml:space="preserve"> архитектурной школы. В самом конце XII в., после освобождения от сельджуков города Ани и значительных территорий армянских княжеств, в стране происходит новый культурный расцвет, повлекший за собой бурное строительство. В это время вновь проявилась традиционная для армянских архитекторов и заказчиков востребованность в возведении </w:t>
      </w:r>
      <w:proofErr w:type="spellStart"/>
      <w:r w:rsidRPr="00660182">
        <w:rPr>
          <w:rFonts w:ascii="Times New Roman" w:hAnsi="Times New Roman" w:cs="Times New Roman"/>
          <w:sz w:val="24"/>
          <w:szCs w:val="24"/>
        </w:rPr>
        <w:t>церквеи</w:t>
      </w:r>
      <w:proofErr w:type="spellEnd"/>
      <w:r w:rsidRPr="00660182">
        <w:rPr>
          <w:rFonts w:ascii="Times New Roman" w:hAnsi="Times New Roman" w:cs="Times New Roman"/>
          <w:sz w:val="24"/>
          <w:szCs w:val="24"/>
        </w:rPr>
        <w:t xml:space="preserve">̆, отсылающих к национальной архитектуре, хранящей в себе память славных дней прошлого. Для </w:t>
      </w:r>
      <w:proofErr w:type="spellStart"/>
      <w:r w:rsidRPr="00660182">
        <w:rPr>
          <w:rFonts w:ascii="Times New Roman" w:hAnsi="Times New Roman" w:cs="Times New Roman"/>
          <w:sz w:val="24"/>
          <w:szCs w:val="24"/>
        </w:rPr>
        <w:t>анийских</w:t>
      </w:r>
      <w:proofErr w:type="spellEnd"/>
      <w:r w:rsidRPr="00660182">
        <w:rPr>
          <w:rFonts w:ascii="Times New Roman" w:hAnsi="Times New Roman" w:cs="Times New Roman"/>
          <w:sz w:val="24"/>
          <w:szCs w:val="24"/>
        </w:rPr>
        <w:t xml:space="preserve"> правителей Закарянов источником вдохновения стала столичная </w:t>
      </w:r>
      <w:proofErr w:type="spellStart"/>
      <w:r w:rsidRPr="00660182">
        <w:rPr>
          <w:rFonts w:ascii="Times New Roman" w:hAnsi="Times New Roman" w:cs="Times New Roman"/>
          <w:sz w:val="24"/>
          <w:szCs w:val="24"/>
        </w:rPr>
        <w:t>Анийская</w:t>
      </w:r>
      <w:proofErr w:type="spellEnd"/>
      <w:r w:rsidRPr="00660182">
        <w:rPr>
          <w:rFonts w:ascii="Times New Roman" w:hAnsi="Times New Roman" w:cs="Times New Roman"/>
          <w:sz w:val="24"/>
          <w:szCs w:val="24"/>
        </w:rPr>
        <w:t xml:space="preserve"> школа архитектуры Багратидов. В одном из самых ранних памятников — церкви Сурб </w:t>
      </w:r>
      <w:proofErr w:type="spellStart"/>
      <w:r w:rsidRPr="00660182">
        <w:rPr>
          <w:rFonts w:ascii="Times New Roman" w:hAnsi="Times New Roman" w:cs="Times New Roman"/>
          <w:sz w:val="24"/>
          <w:szCs w:val="24"/>
        </w:rPr>
        <w:t>Аствацацин</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Аричаванка</w:t>
      </w:r>
      <w:proofErr w:type="spellEnd"/>
      <w:r w:rsidRPr="00660182">
        <w:rPr>
          <w:rFonts w:ascii="Times New Roman" w:hAnsi="Times New Roman" w:cs="Times New Roman"/>
          <w:sz w:val="24"/>
          <w:szCs w:val="24"/>
        </w:rPr>
        <w:t xml:space="preserve">, построенной по заказу </w:t>
      </w:r>
      <w:proofErr w:type="spellStart"/>
      <w:r w:rsidRPr="00660182">
        <w:rPr>
          <w:rFonts w:ascii="Times New Roman" w:hAnsi="Times New Roman" w:cs="Times New Roman"/>
          <w:sz w:val="24"/>
          <w:szCs w:val="24"/>
        </w:rPr>
        <w:t>Закаре</w:t>
      </w:r>
      <w:proofErr w:type="spellEnd"/>
      <w:r w:rsidRPr="00660182">
        <w:rPr>
          <w:rFonts w:ascii="Times New Roman" w:hAnsi="Times New Roman" w:cs="Times New Roman"/>
          <w:sz w:val="24"/>
          <w:szCs w:val="24"/>
        </w:rPr>
        <w:t xml:space="preserve"> и Иване Закарянов, возведен барабан с пучками строенных колонн. Примечательно, что зодчие не стремятся просто копировать главу образца XI в., но по-новому разрабатывают ее убранство в соответствии с тенденциями своего времени: поразительной нарядностью и устремленностью вверх. Резной декор и дополнительные вертикальные членения помещаются между пучками колонн, украшается зигзагообразный карниз и фронтоны на каждой грани барабана. Нет сомнений в том, что </w:t>
      </w:r>
      <w:proofErr w:type="spellStart"/>
      <w:r w:rsidRPr="00660182">
        <w:rPr>
          <w:rFonts w:ascii="Times New Roman" w:hAnsi="Times New Roman" w:cs="Times New Roman"/>
          <w:sz w:val="24"/>
          <w:szCs w:val="24"/>
        </w:rPr>
        <w:t>высочайшии</w:t>
      </w:r>
      <w:proofErr w:type="spellEnd"/>
      <w:r w:rsidRPr="00660182">
        <w:rPr>
          <w:rFonts w:ascii="Times New Roman" w:hAnsi="Times New Roman" w:cs="Times New Roman"/>
          <w:sz w:val="24"/>
          <w:szCs w:val="24"/>
        </w:rPr>
        <w:t xml:space="preserve">̆ статус заказчиков </w:t>
      </w:r>
      <w:proofErr w:type="spellStart"/>
      <w:r w:rsidRPr="00660182">
        <w:rPr>
          <w:rFonts w:ascii="Times New Roman" w:hAnsi="Times New Roman" w:cs="Times New Roman"/>
          <w:sz w:val="24"/>
          <w:szCs w:val="24"/>
        </w:rPr>
        <w:t>аричского</w:t>
      </w:r>
      <w:proofErr w:type="spellEnd"/>
      <w:r w:rsidRPr="00660182">
        <w:rPr>
          <w:rFonts w:ascii="Times New Roman" w:hAnsi="Times New Roman" w:cs="Times New Roman"/>
          <w:sz w:val="24"/>
          <w:szCs w:val="24"/>
        </w:rPr>
        <w:t xml:space="preserve"> храма повлиял на принятие нового переосмысленного типа барабана с пучками колонн и его последующее воспроизведение в целой группе церквей.</w:t>
      </w:r>
    </w:p>
    <w:p w14:paraId="56AD5219" w14:textId="6DFEAC2F" w:rsidR="00D7766D" w:rsidRDefault="00D7766D" w:rsidP="00660182">
      <w:pPr>
        <w:spacing w:after="0" w:line="240" w:lineRule="auto"/>
        <w:ind w:firstLine="567"/>
        <w:jc w:val="both"/>
        <w:rPr>
          <w:rFonts w:ascii="Times New Roman" w:hAnsi="Times New Roman" w:cs="Times New Roman"/>
          <w:sz w:val="24"/>
          <w:szCs w:val="24"/>
        </w:rPr>
      </w:pPr>
    </w:p>
    <w:p w14:paraId="76331758" w14:textId="77777777" w:rsidR="003750AE" w:rsidRDefault="003750AE" w:rsidP="00660182">
      <w:pPr>
        <w:spacing w:after="0" w:line="240" w:lineRule="auto"/>
        <w:ind w:firstLine="567"/>
        <w:jc w:val="both"/>
        <w:rPr>
          <w:rFonts w:ascii="Times New Roman" w:hAnsi="Times New Roman" w:cs="Times New Roman"/>
          <w:sz w:val="24"/>
          <w:szCs w:val="24"/>
        </w:rPr>
      </w:pPr>
    </w:p>
    <w:p w14:paraId="02A02C9A" w14:textId="794166D9" w:rsidR="00416877" w:rsidRPr="00416877" w:rsidRDefault="00416877" w:rsidP="000467B7">
      <w:pPr>
        <w:spacing w:after="0" w:line="240" w:lineRule="auto"/>
        <w:jc w:val="both"/>
        <w:rPr>
          <w:rFonts w:ascii="Times New Roman" w:hAnsi="Times New Roman" w:cs="Times New Roman"/>
          <w:b/>
          <w:bCs/>
          <w:sz w:val="24"/>
          <w:szCs w:val="24"/>
        </w:rPr>
      </w:pPr>
      <w:proofErr w:type="spellStart"/>
      <w:r w:rsidRPr="00416877">
        <w:rPr>
          <w:rFonts w:ascii="Times New Roman" w:hAnsi="Times New Roman" w:cs="Times New Roman"/>
          <w:b/>
          <w:bCs/>
          <w:sz w:val="24"/>
          <w:szCs w:val="24"/>
        </w:rPr>
        <w:t>Любочко</w:t>
      </w:r>
      <w:proofErr w:type="spellEnd"/>
      <w:r w:rsidRPr="00416877">
        <w:rPr>
          <w:rFonts w:ascii="Times New Roman" w:hAnsi="Times New Roman" w:cs="Times New Roman"/>
          <w:b/>
          <w:bCs/>
          <w:sz w:val="24"/>
          <w:szCs w:val="24"/>
        </w:rPr>
        <w:t xml:space="preserve"> Е. С.    </w:t>
      </w:r>
    </w:p>
    <w:p w14:paraId="79626AB0" w14:textId="3CA1B025" w:rsidR="00416877" w:rsidRPr="00660182" w:rsidRDefault="00416877" w:rsidP="000467B7">
      <w:pPr>
        <w:spacing w:after="0" w:line="240" w:lineRule="auto"/>
        <w:jc w:val="both"/>
        <w:rPr>
          <w:rFonts w:ascii="Times New Roman" w:eastAsia="Times New Roman" w:hAnsi="Times New Roman" w:cs="Times New Roman"/>
          <w:sz w:val="24"/>
          <w:szCs w:val="24"/>
          <w:lang w:eastAsia="ru-RU"/>
        </w:rPr>
      </w:pPr>
      <w:r w:rsidRPr="00660182">
        <w:rPr>
          <w:rFonts w:ascii="Times New Roman" w:eastAsia="Times New Roman" w:hAnsi="Times New Roman" w:cs="Times New Roman"/>
          <w:sz w:val="24"/>
          <w:szCs w:val="24"/>
          <w:lang w:eastAsia="ru-RU"/>
        </w:rPr>
        <w:t>Академия архитектуры и искусств Южного федерального университета</w:t>
      </w:r>
      <w:r w:rsidR="009148BB">
        <w:rPr>
          <w:rFonts w:ascii="Times New Roman" w:eastAsia="Times New Roman" w:hAnsi="Times New Roman" w:cs="Times New Roman"/>
          <w:sz w:val="24"/>
          <w:szCs w:val="24"/>
          <w:lang w:eastAsia="ru-RU"/>
        </w:rPr>
        <w:t xml:space="preserve"> </w:t>
      </w:r>
      <w:r w:rsidR="009148BB" w:rsidRPr="009148BB">
        <w:rPr>
          <w:rFonts w:ascii="Times New Roman" w:eastAsia="Times New Roman" w:hAnsi="Times New Roman" w:cs="Times New Roman"/>
          <w:sz w:val="24"/>
          <w:szCs w:val="24"/>
          <w:lang w:eastAsia="ru-RU"/>
        </w:rPr>
        <w:t>(ААИ ЮФУ)</w:t>
      </w:r>
      <w:r w:rsidRPr="00660182">
        <w:rPr>
          <w:rFonts w:ascii="Times New Roman" w:eastAsia="Times New Roman" w:hAnsi="Times New Roman" w:cs="Times New Roman"/>
          <w:sz w:val="24"/>
          <w:szCs w:val="24"/>
          <w:lang w:eastAsia="ru-RU"/>
        </w:rPr>
        <w:t xml:space="preserve">, Россия </w:t>
      </w:r>
    </w:p>
    <w:p w14:paraId="5B69C4CB" w14:textId="77777777" w:rsidR="00416877" w:rsidRDefault="00416877" w:rsidP="000467B7">
      <w:pPr>
        <w:spacing w:after="0" w:line="240" w:lineRule="auto"/>
        <w:jc w:val="center"/>
        <w:rPr>
          <w:rFonts w:ascii="Times New Roman" w:hAnsi="Times New Roman" w:cs="Times New Roman"/>
          <w:b/>
          <w:bCs/>
          <w:sz w:val="24"/>
          <w:szCs w:val="24"/>
        </w:rPr>
      </w:pPr>
    </w:p>
    <w:p w14:paraId="35C622C2" w14:textId="4FA3D686" w:rsidR="00416877" w:rsidRPr="00416877" w:rsidRDefault="00416877" w:rsidP="000467B7">
      <w:pPr>
        <w:spacing w:after="0" w:line="240" w:lineRule="auto"/>
        <w:jc w:val="center"/>
        <w:rPr>
          <w:rFonts w:ascii="Times New Roman" w:hAnsi="Times New Roman" w:cs="Times New Roman"/>
          <w:b/>
          <w:bCs/>
          <w:sz w:val="24"/>
          <w:szCs w:val="24"/>
        </w:rPr>
      </w:pPr>
      <w:r w:rsidRPr="00416877">
        <w:rPr>
          <w:rFonts w:ascii="Times New Roman" w:hAnsi="Times New Roman" w:cs="Times New Roman"/>
          <w:b/>
          <w:bCs/>
          <w:sz w:val="24"/>
          <w:szCs w:val="24"/>
        </w:rPr>
        <w:t xml:space="preserve">Комплекс зданий ГБУ РО «ЦГБ им. Н.А. Семашко» в </w:t>
      </w:r>
      <w:proofErr w:type="spellStart"/>
      <w:r w:rsidRPr="00416877">
        <w:rPr>
          <w:rFonts w:ascii="Times New Roman" w:hAnsi="Times New Roman" w:cs="Times New Roman"/>
          <w:b/>
          <w:bCs/>
          <w:sz w:val="24"/>
          <w:szCs w:val="24"/>
        </w:rPr>
        <w:t>Ростове</w:t>
      </w:r>
      <w:proofErr w:type="spellEnd"/>
      <w:r w:rsidRPr="00416877">
        <w:rPr>
          <w:rFonts w:ascii="Times New Roman" w:hAnsi="Times New Roman" w:cs="Times New Roman"/>
          <w:b/>
          <w:bCs/>
          <w:sz w:val="24"/>
          <w:szCs w:val="24"/>
        </w:rPr>
        <w:t>-на-Дону: история строительства и особенности архитектурного решения</w:t>
      </w:r>
    </w:p>
    <w:p w14:paraId="0D30347C" w14:textId="77777777" w:rsidR="00416877" w:rsidRPr="00416877" w:rsidRDefault="00416877" w:rsidP="00416877">
      <w:pPr>
        <w:spacing w:after="0" w:line="240" w:lineRule="auto"/>
        <w:ind w:firstLine="567"/>
        <w:jc w:val="both"/>
        <w:rPr>
          <w:rFonts w:ascii="Times New Roman" w:hAnsi="Times New Roman" w:cs="Times New Roman"/>
          <w:sz w:val="24"/>
          <w:szCs w:val="24"/>
        </w:rPr>
      </w:pPr>
    </w:p>
    <w:p w14:paraId="47B196B4" w14:textId="3075D4D1" w:rsidR="00416877" w:rsidRPr="00416877" w:rsidRDefault="00416877" w:rsidP="00416877">
      <w:pPr>
        <w:spacing w:after="0" w:line="240" w:lineRule="auto"/>
        <w:ind w:firstLine="567"/>
        <w:jc w:val="both"/>
        <w:rPr>
          <w:rFonts w:ascii="Times New Roman" w:hAnsi="Times New Roman" w:cs="Times New Roman"/>
          <w:sz w:val="24"/>
          <w:szCs w:val="24"/>
        </w:rPr>
      </w:pPr>
      <w:r w:rsidRPr="00416877">
        <w:rPr>
          <w:rFonts w:ascii="Times New Roman" w:hAnsi="Times New Roman" w:cs="Times New Roman"/>
          <w:sz w:val="24"/>
          <w:szCs w:val="24"/>
        </w:rPr>
        <w:t>Больница, известная ныне как «ЦГБ им. Н.А. Семашко», возникла в 1922 г</w:t>
      </w:r>
      <w:r w:rsidR="006607D4">
        <w:rPr>
          <w:rFonts w:ascii="Times New Roman" w:hAnsi="Times New Roman" w:cs="Times New Roman"/>
          <w:sz w:val="24"/>
          <w:szCs w:val="24"/>
        </w:rPr>
        <w:t>.</w:t>
      </w:r>
      <w:r w:rsidRPr="00416877">
        <w:rPr>
          <w:rFonts w:ascii="Times New Roman" w:hAnsi="Times New Roman" w:cs="Times New Roman"/>
          <w:sz w:val="24"/>
          <w:szCs w:val="24"/>
        </w:rPr>
        <w:t xml:space="preserve"> на месте Сводного эвакогоспиталя №</w:t>
      </w:r>
      <w:r w:rsidR="006607D4">
        <w:rPr>
          <w:rFonts w:ascii="Times New Roman" w:hAnsi="Times New Roman" w:cs="Times New Roman"/>
          <w:sz w:val="24"/>
          <w:szCs w:val="24"/>
        </w:rPr>
        <w:t xml:space="preserve"> </w:t>
      </w:r>
      <w:r w:rsidRPr="00416877">
        <w:rPr>
          <w:rFonts w:ascii="Times New Roman" w:hAnsi="Times New Roman" w:cs="Times New Roman"/>
          <w:sz w:val="24"/>
          <w:szCs w:val="24"/>
        </w:rPr>
        <w:t xml:space="preserve">279, который был расположен на северной окраине </w:t>
      </w:r>
      <w:proofErr w:type="spellStart"/>
      <w:r w:rsidRPr="00416877">
        <w:rPr>
          <w:rFonts w:ascii="Times New Roman" w:hAnsi="Times New Roman" w:cs="Times New Roman"/>
          <w:sz w:val="24"/>
          <w:szCs w:val="24"/>
        </w:rPr>
        <w:t>Ростова</w:t>
      </w:r>
      <w:proofErr w:type="spellEnd"/>
      <w:r w:rsidRPr="00416877">
        <w:rPr>
          <w:rFonts w:ascii="Times New Roman" w:hAnsi="Times New Roman" w:cs="Times New Roman"/>
          <w:sz w:val="24"/>
          <w:szCs w:val="24"/>
        </w:rPr>
        <w:t>-на-Дону. Она получила название «Донской Областной больницы». В том же году в одно из зданий въехала Николаевская больница, старые корпуса которой занял медицинский факультет Варшавского университета. К середине 1920-х г</w:t>
      </w:r>
      <w:r w:rsidR="006607D4">
        <w:rPr>
          <w:rFonts w:ascii="Times New Roman" w:hAnsi="Times New Roman" w:cs="Times New Roman"/>
          <w:sz w:val="24"/>
          <w:szCs w:val="24"/>
        </w:rPr>
        <w:t>г.</w:t>
      </w:r>
      <w:r w:rsidRPr="00416877">
        <w:rPr>
          <w:rFonts w:ascii="Times New Roman" w:hAnsi="Times New Roman" w:cs="Times New Roman"/>
          <w:sz w:val="24"/>
          <w:szCs w:val="24"/>
        </w:rPr>
        <w:t xml:space="preserve"> в Донской Областной больнице насчитывается 6 отделений: акушерско-гинекологическое, хирургическое, терапевтическое, детское, инфекционное и кожно-венерологическое. </w:t>
      </w:r>
      <w:r w:rsidR="006607D4">
        <w:rPr>
          <w:rFonts w:ascii="Times New Roman" w:hAnsi="Times New Roman" w:cs="Times New Roman"/>
          <w:sz w:val="24"/>
          <w:szCs w:val="24"/>
        </w:rPr>
        <w:t xml:space="preserve">Новые корпуса, возведенные в </w:t>
      </w:r>
      <w:r w:rsidRPr="00416877">
        <w:rPr>
          <w:rFonts w:ascii="Times New Roman" w:hAnsi="Times New Roman" w:cs="Times New Roman"/>
          <w:sz w:val="24"/>
          <w:szCs w:val="24"/>
        </w:rPr>
        <w:t>1930 г</w:t>
      </w:r>
      <w:r w:rsidR="006607D4">
        <w:rPr>
          <w:rFonts w:ascii="Times New Roman" w:hAnsi="Times New Roman" w:cs="Times New Roman"/>
          <w:sz w:val="24"/>
          <w:szCs w:val="24"/>
        </w:rPr>
        <w:t>.</w:t>
      </w:r>
      <w:r w:rsidRPr="00416877">
        <w:rPr>
          <w:rFonts w:ascii="Times New Roman" w:hAnsi="Times New Roman" w:cs="Times New Roman"/>
          <w:sz w:val="24"/>
          <w:szCs w:val="24"/>
        </w:rPr>
        <w:t xml:space="preserve"> по проекту московских архитекторов П.А. Голосова, А.З. Гринберга и Л.А. Ильина</w:t>
      </w:r>
      <w:r w:rsidR="006607D4">
        <w:rPr>
          <w:rFonts w:ascii="Times New Roman" w:hAnsi="Times New Roman" w:cs="Times New Roman"/>
          <w:sz w:val="24"/>
          <w:szCs w:val="24"/>
        </w:rPr>
        <w:t xml:space="preserve">, </w:t>
      </w:r>
      <w:r w:rsidRPr="00416877">
        <w:rPr>
          <w:rFonts w:ascii="Times New Roman" w:hAnsi="Times New Roman" w:cs="Times New Roman"/>
          <w:sz w:val="24"/>
          <w:szCs w:val="24"/>
        </w:rPr>
        <w:t>вме</w:t>
      </w:r>
      <w:r w:rsidR="00A866E9">
        <w:rPr>
          <w:rFonts w:ascii="Times New Roman" w:hAnsi="Times New Roman" w:cs="Times New Roman"/>
          <w:sz w:val="24"/>
          <w:szCs w:val="24"/>
        </w:rPr>
        <w:t>щ</w:t>
      </w:r>
      <w:r w:rsidRPr="00416877">
        <w:rPr>
          <w:rFonts w:ascii="Times New Roman" w:hAnsi="Times New Roman" w:cs="Times New Roman"/>
          <w:sz w:val="24"/>
          <w:szCs w:val="24"/>
        </w:rPr>
        <w:t>а</w:t>
      </w:r>
      <w:r w:rsidR="006607D4">
        <w:rPr>
          <w:rFonts w:ascii="Times New Roman" w:hAnsi="Times New Roman" w:cs="Times New Roman"/>
          <w:sz w:val="24"/>
          <w:szCs w:val="24"/>
        </w:rPr>
        <w:t>ли</w:t>
      </w:r>
      <w:r w:rsidRPr="00416877">
        <w:rPr>
          <w:rFonts w:ascii="Times New Roman" w:hAnsi="Times New Roman" w:cs="Times New Roman"/>
          <w:sz w:val="24"/>
          <w:szCs w:val="24"/>
        </w:rPr>
        <w:t xml:space="preserve"> 1200 коек и 15 отделений, объединенных новым названием – «2-я Советская больница им. Н.А. Семашко». В 1931 г</w:t>
      </w:r>
      <w:r w:rsidR="006607D4">
        <w:rPr>
          <w:rFonts w:ascii="Times New Roman" w:hAnsi="Times New Roman" w:cs="Times New Roman"/>
          <w:sz w:val="24"/>
          <w:szCs w:val="24"/>
        </w:rPr>
        <w:t>.</w:t>
      </w:r>
      <w:r w:rsidRPr="00416877">
        <w:rPr>
          <w:rFonts w:ascii="Times New Roman" w:hAnsi="Times New Roman" w:cs="Times New Roman"/>
          <w:sz w:val="24"/>
          <w:szCs w:val="24"/>
        </w:rPr>
        <w:t xml:space="preserve"> был открыт отдельный детский стационар на 120 коек. </w:t>
      </w:r>
    </w:p>
    <w:p w14:paraId="02EF4911" w14:textId="0ADB1B1A" w:rsidR="00416877" w:rsidRPr="00416877" w:rsidRDefault="00416877" w:rsidP="00416877">
      <w:pPr>
        <w:spacing w:after="0" w:line="240" w:lineRule="auto"/>
        <w:ind w:firstLine="567"/>
        <w:jc w:val="both"/>
        <w:rPr>
          <w:rFonts w:ascii="Times New Roman" w:hAnsi="Times New Roman" w:cs="Times New Roman"/>
          <w:sz w:val="24"/>
          <w:szCs w:val="24"/>
        </w:rPr>
      </w:pPr>
      <w:r w:rsidRPr="00416877">
        <w:rPr>
          <w:rFonts w:ascii="Times New Roman" w:hAnsi="Times New Roman" w:cs="Times New Roman"/>
          <w:sz w:val="24"/>
          <w:szCs w:val="24"/>
        </w:rPr>
        <w:lastRenderedPageBreak/>
        <w:t xml:space="preserve">Планировочное решение комплекса больницы, симметричное с выявленной центральной осью, продолжает традицию строительства больниц павильонного типа конца XIX </w:t>
      </w:r>
      <w:r w:rsidR="006607D4">
        <w:rPr>
          <w:rFonts w:ascii="Times New Roman" w:hAnsi="Times New Roman" w:cs="Times New Roman"/>
          <w:sz w:val="24"/>
          <w:szCs w:val="24"/>
        </w:rPr>
        <w:t>—</w:t>
      </w:r>
      <w:r w:rsidRPr="00416877">
        <w:rPr>
          <w:rFonts w:ascii="Times New Roman" w:hAnsi="Times New Roman" w:cs="Times New Roman"/>
          <w:sz w:val="24"/>
          <w:szCs w:val="24"/>
        </w:rPr>
        <w:t xml:space="preserve"> начал</w:t>
      </w:r>
      <w:r w:rsidR="006607D4">
        <w:rPr>
          <w:rFonts w:ascii="Times New Roman" w:hAnsi="Times New Roman" w:cs="Times New Roman"/>
          <w:sz w:val="24"/>
          <w:szCs w:val="24"/>
        </w:rPr>
        <w:t>а</w:t>
      </w:r>
      <w:r w:rsidRPr="00416877">
        <w:rPr>
          <w:rFonts w:ascii="Times New Roman" w:hAnsi="Times New Roman" w:cs="Times New Roman"/>
          <w:sz w:val="24"/>
          <w:szCs w:val="24"/>
        </w:rPr>
        <w:t xml:space="preserve"> XX в. Все корпуса были построены в формах конструктивизма с характерным решением объемов зданий, определяемых функционально-планировочной схемой, и лаконичной, выразительной эстетикой. </w:t>
      </w:r>
    </w:p>
    <w:p w14:paraId="30D2C434" w14:textId="6A7547E1" w:rsidR="00416877" w:rsidRPr="00416877" w:rsidRDefault="00416877" w:rsidP="00416877">
      <w:pPr>
        <w:spacing w:after="0" w:line="240" w:lineRule="auto"/>
        <w:ind w:firstLine="567"/>
        <w:jc w:val="both"/>
        <w:rPr>
          <w:rFonts w:ascii="Times New Roman" w:hAnsi="Times New Roman" w:cs="Times New Roman"/>
          <w:sz w:val="24"/>
          <w:szCs w:val="24"/>
        </w:rPr>
      </w:pPr>
      <w:r w:rsidRPr="00416877">
        <w:rPr>
          <w:rFonts w:ascii="Times New Roman" w:hAnsi="Times New Roman" w:cs="Times New Roman"/>
          <w:sz w:val="24"/>
          <w:szCs w:val="24"/>
        </w:rPr>
        <w:t>В начале 1940-х г</w:t>
      </w:r>
      <w:r w:rsidR="00085A32">
        <w:rPr>
          <w:rFonts w:ascii="Times New Roman" w:hAnsi="Times New Roman" w:cs="Times New Roman"/>
          <w:sz w:val="24"/>
          <w:szCs w:val="24"/>
        </w:rPr>
        <w:t>г.</w:t>
      </w:r>
      <w:r w:rsidRPr="00416877">
        <w:rPr>
          <w:rFonts w:ascii="Times New Roman" w:hAnsi="Times New Roman" w:cs="Times New Roman"/>
          <w:sz w:val="24"/>
          <w:szCs w:val="24"/>
        </w:rPr>
        <w:t xml:space="preserve"> больница, коечный фонд которой расширен до 1300 мест, переходит в ведение горздравотдела и получает название «Городской больницы». После освобождения города в 1943 г</w:t>
      </w:r>
      <w:r w:rsidR="00085A32">
        <w:rPr>
          <w:rFonts w:ascii="Times New Roman" w:hAnsi="Times New Roman" w:cs="Times New Roman"/>
          <w:sz w:val="24"/>
          <w:szCs w:val="24"/>
        </w:rPr>
        <w:t>.</w:t>
      </w:r>
      <w:r w:rsidRPr="00416877">
        <w:rPr>
          <w:rFonts w:ascii="Times New Roman" w:hAnsi="Times New Roman" w:cs="Times New Roman"/>
          <w:sz w:val="24"/>
          <w:szCs w:val="24"/>
        </w:rPr>
        <w:t xml:space="preserve"> от фашистской оккупации начинается восстановление больницы, и к середине 1960-х г</w:t>
      </w:r>
      <w:r w:rsidR="00085A32">
        <w:rPr>
          <w:rFonts w:ascii="Times New Roman" w:hAnsi="Times New Roman" w:cs="Times New Roman"/>
          <w:sz w:val="24"/>
          <w:szCs w:val="24"/>
        </w:rPr>
        <w:t>г.</w:t>
      </w:r>
      <w:r w:rsidRPr="00416877">
        <w:rPr>
          <w:rFonts w:ascii="Times New Roman" w:hAnsi="Times New Roman" w:cs="Times New Roman"/>
          <w:sz w:val="24"/>
          <w:szCs w:val="24"/>
        </w:rPr>
        <w:t xml:space="preserve"> она полностью восстан</w:t>
      </w:r>
      <w:r w:rsidR="00085A32">
        <w:rPr>
          <w:rFonts w:ascii="Times New Roman" w:hAnsi="Times New Roman" w:cs="Times New Roman"/>
          <w:sz w:val="24"/>
          <w:szCs w:val="24"/>
        </w:rPr>
        <w:t>авливается</w:t>
      </w:r>
      <w:r w:rsidRPr="00416877">
        <w:rPr>
          <w:rFonts w:ascii="Times New Roman" w:hAnsi="Times New Roman" w:cs="Times New Roman"/>
          <w:sz w:val="24"/>
          <w:szCs w:val="24"/>
        </w:rPr>
        <w:t xml:space="preserve"> как многопрофильное лечебное учреждение, клиническая база мединститута, центр подготовки кадров и научных исследований. </w:t>
      </w:r>
    </w:p>
    <w:p w14:paraId="20BDCD1F" w14:textId="63951C8D" w:rsidR="00416877" w:rsidRPr="00416877" w:rsidRDefault="00416877" w:rsidP="00416877">
      <w:pPr>
        <w:spacing w:after="0" w:line="240" w:lineRule="auto"/>
        <w:ind w:firstLine="567"/>
        <w:jc w:val="both"/>
        <w:rPr>
          <w:rFonts w:ascii="Times New Roman" w:hAnsi="Times New Roman" w:cs="Times New Roman"/>
          <w:sz w:val="24"/>
          <w:szCs w:val="24"/>
        </w:rPr>
      </w:pPr>
      <w:r w:rsidRPr="00416877">
        <w:rPr>
          <w:rFonts w:ascii="Times New Roman" w:hAnsi="Times New Roman" w:cs="Times New Roman"/>
          <w:sz w:val="24"/>
          <w:szCs w:val="24"/>
        </w:rPr>
        <w:t>С 2013 г</w:t>
      </w:r>
      <w:r w:rsidR="00085A32">
        <w:rPr>
          <w:rFonts w:ascii="Times New Roman" w:hAnsi="Times New Roman" w:cs="Times New Roman"/>
          <w:sz w:val="24"/>
          <w:szCs w:val="24"/>
        </w:rPr>
        <w:t>.</w:t>
      </w:r>
      <w:r w:rsidRPr="00416877">
        <w:rPr>
          <w:rFonts w:ascii="Times New Roman" w:hAnsi="Times New Roman" w:cs="Times New Roman"/>
          <w:sz w:val="24"/>
          <w:szCs w:val="24"/>
        </w:rPr>
        <w:t xml:space="preserve"> объектом культурного наследия регионального значения признаны некоторые корпуса больницы, но не весь комплекс в целом, что препятствует в настоящее время сохранению его пространственно-планировочного решения.</w:t>
      </w:r>
    </w:p>
    <w:p w14:paraId="5B81C7C2" w14:textId="1CD9422F" w:rsidR="00416877" w:rsidRPr="00085A32" w:rsidRDefault="00416877" w:rsidP="00660182">
      <w:pPr>
        <w:spacing w:after="0" w:line="240" w:lineRule="auto"/>
        <w:ind w:firstLine="567"/>
        <w:jc w:val="both"/>
        <w:rPr>
          <w:rFonts w:ascii="Times New Roman" w:hAnsi="Times New Roman" w:cs="Times New Roman"/>
          <w:sz w:val="24"/>
          <w:szCs w:val="24"/>
        </w:rPr>
      </w:pPr>
    </w:p>
    <w:p w14:paraId="18F0C334" w14:textId="77777777" w:rsidR="00D7766D" w:rsidRPr="00085A32" w:rsidRDefault="00D7766D" w:rsidP="00660182">
      <w:pPr>
        <w:spacing w:after="0" w:line="240" w:lineRule="auto"/>
        <w:ind w:firstLine="567"/>
        <w:jc w:val="both"/>
        <w:rPr>
          <w:rFonts w:ascii="Times New Roman" w:hAnsi="Times New Roman" w:cs="Times New Roman"/>
          <w:sz w:val="24"/>
          <w:szCs w:val="24"/>
        </w:rPr>
      </w:pPr>
    </w:p>
    <w:p w14:paraId="4B1EE2F4" w14:textId="1A06D91A" w:rsidR="00D7766D" w:rsidRPr="009D5CFD" w:rsidRDefault="00D7766D" w:rsidP="000467B7">
      <w:pPr>
        <w:spacing w:after="0" w:line="240" w:lineRule="auto"/>
        <w:jc w:val="both"/>
        <w:rPr>
          <w:rFonts w:ascii="Times New Roman" w:hAnsi="Times New Roman" w:cs="Times New Roman"/>
          <w:b/>
          <w:bCs/>
          <w:sz w:val="24"/>
          <w:szCs w:val="24"/>
        </w:rPr>
      </w:pPr>
      <w:r w:rsidRPr="00085A32">
        <w:rPr>
          <w:rFonts w:ascii="Times New Roman" w:hAnsi="Times New Roman" w:cs="Times New Roman"/>
          <w:b/>
          <w:bCs/>
          <w:sz w:val="24"/>
          <w:szCs w:val="24"/>
        </w:rPr>
        <w:t>Мальцева С. В.</w:t>
      </w:r>
    </w:p>
    <w:p w14:paraId="363EC77F" w14:textId="5B329EFD" w:rsidR="00D7766D" w:rsidRPr="00660182" w:rsidRDefault="00D7766D" w:rsidP="000467B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Санкт–Петербургский государственный университет</w:t>
      </w:r>
      <w:r w:rsidR="00AF169F">
        <w:rPr>
          <w:rFonts w:ascii="Times New Roman" w:hAnsi="Times New Roman" w:cs="Times New Roman"/>
          <w:sz w:val="24"/>
          <w:szCs w:val="24"/>
        </w:rPr>
        <w:t xml:space="preserve"> (СПбГУ)</w:t>
      </w:r>
      <w:r w:rsidRPr="00660182">
        <w:rPr>
          <w:rFonts w:ascii="Times New Roman" w:hAnsi="Times New Roman" w:cs="Times New Roman"/>
          <w:sz w:val="24"/>
          <w:szCs w:val="24"/>
        </w:rPr>
        <w:t xml:space="preserve">; </w:t>
      </w:r>
      <w:r w:rsidR="0093763B">
        <w:rPr>
          <w:rFonts w:ascii="Times New Roman" w:hAnsi="Times New Roman" w:cs="Times New Roman"/>
          <w:sz w:val="24"/>
          <w:szCs w:val="24"/>
        </w:rPr>
        <w:t>Ф</w:t>
      </w:r>
      <w:r w:rsidRPr="00660182">
        <w:rPr>
          <w:rFonts w:ascii="Times New Roman" w:hAnsi="Times New Roman" w:cs="Times New Roman"/>
          <w:sz w:val="24"/>
          <w:szCs w:val="24"/>
        </w:rPr>
        <w:t xml:space="preserve">илиал ФГБУ «ЦНИИП Минстроя России» Научно–исследовательский институт теории и истории архитектуры и градостроительства (НИИТИАГ), Россия </w:t>
      </w:r>
    </w:p>
    <w:p w14:paraId="54F049F1" w14:textId="77777777" w:rsidR="009D5CFD" w:rsidRDefault="009D5CFD" w:rsidP="000467B7">
      <w:pPr>
        <w:spacing w:after="0" w:line="240" w:lineRule="auto"/>
        <w:jc w:val="both"/>
        <w:rPr>
          <w:rFonts w:ascii="Times New Roman" w:hAnsi="Times New Roman" w:cs="Times New Roman"/>
          <w:sz w:val="24"/>
          <w:szCs w:val="24"/>
        </w:rPr>
      </w:pPr>
    </w:p>
    <w:p w14:paraId="743FF422" w14:textId="77777777" w:rsidR="009D5CFD" w:rsidRPr="009D5CFD" w:rsidRDefault="00D7766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Об архитектуре двух церквей XI века на западе Болгарии: от образца к традиции</w:t>
      </w:r>
    </w:p>
    <w:p w14:paraId="2783454A" w14:textId="4D37E458"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 </w:t>
      </w:r>
    </w:p>
    <w:p w14:paraId="38859A1C" w14:textId="1F4E7D7A" w:rsidR="00D7766D" w:rsidRDefault="00D7766D" w:rsidP="000467B7">
      <w:pPr>
        <w:spacing w:after="0" w:line="240" w:lineRule="auto"/>
        <w:jc w:val="both"/>
        <w:rPr>
          <w:rFonts w:ascii="Times New Roman" w:hAnsi="Times New Roman" w:cs="Times New Roman"/>
          <w:i/>
          <w:iCs/>
          <w:sz w:val="24"/>
          <w:szCs w:val="24"/>
        </w:rPr>
      </w:pPr>
      <w:bookmarkStart w:id="9" w:name="_Hlk165664775"/>
      <w:bookmarkStart w:id="10" w:name="_Hlk165663388"/>
      <w:r w:rsidRPr="00660182">
        <w:rPr>
          <w:rFonts w:ascii="Times New Roman" w:hAnsi="Times New Roman" w:cs="Times New Roman"/>
          <w:i/>
          <w:iCs/>
          <w:sz w:val="24"/>
          <w:szCs w:val="24"/>
        </w:rPr>
        <w:t>Исследование выполнено в рамках Плана фундаментальных научных исследований Минстроя России и РААСН на 2024 г.</w:t>
      </w:r>
      <w:bookmarkEnd w:id="9"/>
      <w:r w:rsidRPr="00660182">
        <w:rPr>
          <w:rFonts w:ascii="Times New Roman" w:hAnsi="Times New Roman" w:cs="Times New Roman"/>
          <w:i/>
          <w:iCs/>
          <w:sz w:val="24"/>
          <w:szCs w:val="24"/>
        </w:rPr>
        <w:t xml:space="preserve">, тема </w:t>
      </w:r>
      <w:r w:rsidR="000467B7" w:rsidRPr="000467B7">
        <w:rPr>
          <w:rFonts w:ascii="Times New Roman" w:hAnsi="Times New Roman" w:cs="Times New Roman"/>
          <w:i/>
          <w:iCs/>
          <w:sz w:val="24"/>
          <w:szCs w:val="24"/>
        </w:rPr>
        <w:t>1.1.1.1</w:t>
      </w:r>
      <w:r w:rsidR="000467B7">
        <w:rPr>
          <w:rFonts w:ascii="Times New Roman" w:hAnsi="Times New Roman" w:cs="Times New Roman"/>
          <w:i/>
          <w:iCs/>
          <w:sz w:val="24"/>
          <w:szCs w:val="24"/>
        </w:rPr>
        <w:t>.</w:t>
      </w:r>
    </w:p>
    <w:bookmarkEnd w:id="10"/>
    <w:p w14:paraId="5D28A511" w14:textId="77777777" w:rsidR="009D5CFD" w:rsidRPr="00660182" w:rsidRDefault="009D5CFD" w:rsidP="00660182">
      <w:pPr>
        <w:spacing w:after="0" w:line="240" w:lineRule="auto"/>
        <w:ind w:firstLine="567"/>
        <w:jc w:val="both"/>
        <w:rPr>
          <w:rFonts w:ascii="Times New Roman" w:hAnsi="Times New Roman" w:cs="Times New Roman"/>
          <w:i/>
          <w:iCs/>
          <w:sz w:val="24"/>
          <w:szCs w:val="24"/>
        </w:rPr>
      </w:pPr>
    </w:p>
    <w:p w14:paraId="5141B5C0" w14:textId="705757D6" w:rsidR="00D7766D" w:rsidRPr="00660182" w:rsidRDefault="00D7766D"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Доклад посвящен двум памятникам, возведенным в западной части Болгарии после восстановления на этих территориях византийского владычества. В историографии, большая часть которой принадлежит болгарским исследователям, время и обстоятельства возведения церквей Св. Георгия (Св. Николая?) в </w:t>
      </w:r>
      <w:proofErr w:type="spellStart"/>
      <w:r w:rsidRPr="00660182">
        <w:rPr>
          <w:rFonts w:ascii="Times New Roman" w:hAnsi="Times New Roman" w:cs="Times New Roman"/>
          <w:sz w:val="24"/>
          <w:szCs w:val="24"/>
        </w:rPr>
        <w:t>Колуше</w:t>
      </w:r>
      <w:proofErr w:type="spellEnd"/>
      <w:r w:rsidRPr="00660182">
        <w:rPr>
          <w:rFonts w:ascii="Times New Roman" w:hAnsi="Times New Roman" w:cs="Times New Roman"/>
          <w:sz w:val="24"/>
          <w:szCs w:val="24"/>
        </w:rPr>
        <w:t xml:space="preserve"> и Св. Николая в </w:t>
      </w:r>
      <w:proofErr w:type="spellStart"/>
      <w:r w:rsidRPr="00660182">
        <w:rPr>
          <w:rFonts w:ascii="Times New Roman" w:hAnsi="Times New Roman" w:cs="Times New Roman"/>
          <w:sz w:val="24"/>
          <w:szCs w:val="24"/>
        </w:rPr>
        <w:t>Сапаревой</w:t>
      </w:r>
      <w:proofErr w:type="spellEnd"/>
      <w:r w:rsidRPr="00660182">
        <w:rPr>
          <w:rFonts w:ascii="Times New Roman" w:hAnsi="Times New Roman" w:cs="Times New Roman"/>
          <w:sz w:val="24"/>
          <w:szCs w:val="24"/>
        </w:rPr>
        <w:t xml:space="preserve"> Бане остаются непроясненными. Эти два разных по своей типологии храма рассматриваются, как отдельные, не связанные одной архитектурной традицией, при этом, их датировки варьируются от X до XIII вв. В процессе последних реставрационных раскрытий, проведенных в интерьере храма Св. Георгия в </w:t>
      </w:r>
      <w:proofErr w:type="spellStart"/>
      <w:r w:rsidRPr="00660182">
        <w:rPr>
          <w:rFonts w:ascii="Times New Roman" w:hAnsi="Times New Roman" w:cs="Times New Roman"/>
          <w:sz w:val="24"/>
          <w:szCs w:val="24"/>
        </w:rPr>
        <w:t>Колуше</w:t>
      </w:r>
      <w:proofErr w:type="spellEnd"/>
      <w:r w:rsidRPr="00660182">
        <w:rPr>
          <w:rFonts w:ascii="Times New Roman" w:hAnsi="Times New Roman" w:cs="Times New Roman"/>
          <w:sz w:val="24"/>
          <w:szCs w:val="24"/>
        </w:rPr>
        <w:t xml:space="preserve"> в 2004 г</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были обнаружены следы более ранней живописной декорации, чем хорошо сохранившиеся фрески сер. XII в. Плохая сохранность найденных фрагментов росписи не позволяет точнее определить датировку первого слоя. В отсутствии устойчивой архитектурной традиции региона в рассматриваемый период, одним из главных оказался вопрос истоков примененных здесь архитектурных решений. Техника кладки со скрытым рядом, наряду с типологическими параметрами построек указывают на связь со </w:t>
      </w:r>
      <w:proofErr w:type="spellStart"/>
      <w:r w:rsidRPr="00660182">
        <w:rPr>
          <w:rFonts w:ascii="Times New Roman" w:hAnsi="Times New Roman" w:cs="Times New Roman"/>
          <w:sz w:val="24"/>
          <w:szCs w:val="24"/>
        </w:rPr>
        <w:t>средневизантийской</w:t>
      </w:r>
      <w:proofErr w:type="spellEnd"/>
      <w:r w:rsidRPr="00660182">
        <w:rPr>
          <w:rFonts w:ascii="Times New Roman" w:hAnsi="Times New Roman" w:cs="Times New Roman"/>
          <w:sz w:val="24"/>
          <w:szCs w:val="24"/>
        </w:rPr>
        <w:t xml:space="preserve"> столичной архитектурой. Вместе с тем, композиционные особенности храмов и морфология отдельных элементов не позволяют связать эти постройки напрямую с Константинополем. Мы предполагаем объединить церкви в </w:t>
      </w:r>
      <w:proofErr w:type="spellStart"/>
      <w:r w:rsidRPr="00660182">
        <w:rPr>
          <w:rFonts w:ascii="Times New Roman" w:hAnsi="Times New Roman" w:cs="Times New Roman"/>
          <w:sz w:val="24"/>
          <w:szCs w:val="24"/>
        </w:rPr>
        <w:t>Колуше</w:t>
      </w:r>
      <w:proofErr w:type="spellEnd"/>
      <w:r w:rsidRPr="00660182">
        <w:rPr>
          <w:rFonts w:ascii="Times New Roman" w:hAnsi="Times New Roman" w:cs="Times New Roman"/>
          <w:sz w:val="24"/>
          <w:szCs w:val="24"/>
        </w:rPr>
        <w:t xml:space="preserve"> и </w:t>
      </w:r>
      <w:proofErr w:type="spellStart"/>
      <w:r w:rsidRPr="00660182">
        <w:rPr>
          <w:rFonts w:ascii="Times New Roman" w:hAnsi="Times New Roman" w:cs="Times New Roman"/>
          <w:sz w:val="24"/>
          <w:szCs w:val="24"/>
        </w:rPr>
        <w:t>Сапаревой</w:t>
      </w:r>
      <w:proofErr w:type="spellEnd"/>
      <w:r w:rsidRPr="00660182">
        <w:rPr>
          <w:rFonts w:ascii="Times New Roman" w:hAnsi="Times New Roman" w:cs="Times New Roman"/>
          <w:sz w:val="24"/>
          <w:szCs w:val="24"/>
        </w:rPr>
        <w:t xml:space="preserve"> Бане в рамках деятельности одной строительной мастерской XI в. и рассмотреть их архитектурные решения в контексте храмового зодчества Салоник, где в 1028 г</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возводится церковь Панагии тон </w:t>
      </w:r>
      <w:proofErr w:type="spellStart"/>
      <w:r w:rsidRPr="00660182">
        <w:rPr>
          <w:rFonts w:ascii="Times New Roman" w:hAnsi="Times New Roman" w:cs="Times New Roman"/>
          <w:sz w:val="24"/>
          <w:szCs w:val="24"/>
        </w:rPr>
        <w:t>Халкеон</w:t>
      </w:r>
      <w:proofErr w:type="spellEnd"/>
      <w:r w:rsidRPr="00660182">
        <w:rPr>
          <w:rFonts w:ascii="Times New Roman" w:hAnsi="Times New Roman" w:cs="Times New Roman"/>
          <w:sz w:val="24"/>
          <w:szCs w:val="24"/>
        </w:rPr>
        <w:t>, послужившая значимым образцом даже для достаточно удаленных от центра Македонии западных областей византийской фемы «Болгария».</w:t>
      </w:r>
    </w:p>
    <w:p w14:paraId="2FCE8B7D" w14:textId="77777777" w:rsidR="00E770F2" w:rsidRDefault="00E770F2" w:rsidP="00660182">
      <w:pPr>
        <w:spacing w:after="0" w:line="240" w:lineRule="auto"/>
        <w:ind w:firstLine="567"/>
        <w:jc w:val="both"/>
        <w:rPr>
          <w:rFonts w:ascii="Times New Roman" w:hAnsi="Times New Roman" w:cs="Times New Roman"/>
          <w:sz w:val="24"/>
          <w:szCs w:val="24"/>
        </w:rPr>
      </w:pPr>
    </w:p>
    <w:p w14:paraId="39D7A66C" w14:textId="77777777" w:rsidR="009148BB" w:rsidRDefault="009148BB" w:rsidP="000467B7">
      <w:pPr>
        <w:spacing w:after="0" w:line="240" w:lineRule="auto"/>
        <w:jc w:val="both"/>
        <w:rPr>
          <w:rFonts w:ascii="Times New Roman" w:hAnsi="Times New Roman" w:cs="Times New Roman"/>
          <w:b/>
          <w:bCs/>
          <w:sz w:val="24"/>
          <w:szCs w:val="24"/>
        </w:rPr>
      </w:pPr>
    </w:p>
    <w:p w14:paraId="3DE8448A" w14:textId="77777777" w:rsidR="009148BB" w:rsidRDefault="009148BB" w:rsidP="000467B7">
      <w:pPr>
        <w:spacing w:after="0" w:line="240" w:lineRule="auto"/>
        <w:jc w:val="both"/>
        <w:rPr>
          <w:rFonts w:ascii="Times New Roman" w:hAnsi="Times New Roman" w:cs="Times New Roman"/>
          <w:b/>
          <w:bCs/>
          <w:sz w:val="24"/>
          <w:szCs w:val="24"/>
        </w:rPr>
      </w:pPr>
    </w:p>
    <w:p w14:paraId="75AB7C5D" w14:textId="211857AD" w:rsidR="00E770F2" w:rsidRDefault="00E770F2" w:rsidP="000467B7">
      <w:pPr>
        <w:spacing w:after="0" w:line="240" w:lineRule="auto"/>
        <w:jc w:val="both"/>
        <w:rPr>
          <w:rFonts w:ascii="Times New Roman" w:hAnsi="Times New Roman" w:cs="Times New Roman"/>
          <w:b/>
          <w:bCs/>
          <w:sz w:val="24"/>
          <w:szCs w:val="24"/>
        </w:rPr>
      </w:pPr>
      <w:r w:rsidRPr="00E770F2">
        <w:rPr>
          <w:rFonts w:ascii="Times New Roman" w:hAnsi="Times New Roman" w:cs="Times New Roman"/>
          <w:b/>
          <w:bCs/>
          <w:sz w:val="24"/>
          <w:szCs w:val="24"/>
        </w:rPr>
        <w:t>Москаленко И. А.</w:t>
      </w:r>
    </w:p>
    <w:p w14:paraId="0B12F620" w14:textId="011FA9CB" w:rsidR="00E770F2" w:rsidRPr="00E770F2" w:rsidRDefault="00E770F2" w:rsidP="000467B7">
      <w:pPr>
        <w:spacing w:after="0" w:line="240" w:lineRule="auto"/>
        <w:jc w:val="both"/>
        <w:rPr>
          <w:rFonts w:ascii="Times New Roman" w:hAnsi="Times New Roman" w:cs="Times New Roman"/>
          <w:sz w:val="24"/>
          <w:szCs w:val="24"/>
        </w:rPr>
      </w:pPr>
      <w:r w:rsidRPr="00E770F2">
        <w:rPr>
          <w:rFonts w:ascii="Times New Roman" w:hAnsi="Times New Roman" w:cs="Times New Roman"/>
          <w:sz w:val="24"/>
          <w:szCs w:val="24"/>
        </w:rPr>
        <w:lastRenderedPageBreak/>
        <w:t>Академия архитектуры и искусств Южного федерального университета</w:t>
      </w:r>
      <w:r w:rsidR="009148BB">
        <w:rPr>
          <w:rFonts w:ascii="Times New Roman" w:hAnsi="Times New Roman" w:cs="Times New Roman"/>
          <w:sz w:val="24"/>
          <w:szCs w:val="24"/>
        </w:rPr>
        <w:t xml:space="preserve"> </w:t>
      </w:r>
      <w:r w:rsidR="009148BB" w:rsidRPr="009148BB">
        <w:rPr>
          <w:rFonts w:ascii="Times New Roman" w:hAnsi="Times New Roman" w:cs="Times New Roman"/>
          <w:sz w:val="24"/>
          <w:szCs w:val="24"/>
        </w:rPr>
        <w:t>(ААИ ЮФУ)</w:t>
      </w:r>
      <w:r w:rsidRPr="00E770F2">
        <w:rPr>
          <w:rFonts w:ascii="Times New Roman" w:hAnsi="Times New Roman" w:cs="Times New Roman"/>
          <w:sz w:val="24"/>
          <w:szCs w:val="24"/>
        </w:rPr>
        <w:t>, Россия</w:t>
      </w:r>
    </w:p>
    <w:p w14:paraId="10CF3A12" w14:textId="77777777" w:rsidR="00E770F2" w:rsidRDefault="00E770F2" w:rsidP="000467B7">
      <w:pPr>
        <w:spacing w:after="0" w:line="240" w:lineRule="auto"/>
        <w:jc w:val="both"/>
        <w:rPr>
          <w:rFonts w:ascii="Times New Roman" w:hAnsi="Times New Roman" w:cs="Times New Roman"/>
          <w:sz w:val="24"/>
          <w:szCs w:val="24"/>
        </w:rPr>
      </w:pPr>
    </w:p>
    <w:p w14:paraId="0053BB32" w14:textId="0D69646F" w:rsidR="00D7766D" w:rsidRDefault="00E770F2" w:rsidP="000467B7">
      <w:pPr>
        <w:spacing w:after="0" w:line="240" w:lineRule="auto"/>
        <w:jc w:val="center"/>
        <w:rPr>
          <w:rFonts w:ascii="Times New Roman" w:hAnsi="Times New Roman" w:cs="Times New Roman"/>
          <w:b/>
          <w:bCs/>
          <w:sz w:val="24"/>
          <w:szCs w:val="24"/>
        </w:rPr>
      </w:pPr>
      <w:r w:rsidRPr="00E770F2">
        <w:rPr>
          <w:rFonts w:ascii="Times New Roman" w:hAnsi="Times New Roman" w:cs="Times New Roman"/>
          <w:b/>
          <w:bCs/>
          <w:sz w:val="24"/>
          <w:szCs w:val="24"/>
        </w:rPr>
        <w:t xml:space="preserve">Жилые здания </w:t>
      </w:r>
      <w:proofErr w:type="spellStart"/>
      <w:r w:rsidRPr="00E770F2">
        <w:rPr>
          <w:rFonts w:ascii="Times New Roman" w:hAnsi="Times New Roman" w:cs="Times New Roman"/>
          <w:b/>
          <w:bCs/>
          <w:sz w:val="24"/>
          <w:szCs w:val="24"/>
        </w:rPr>
        <w:t>Ростова</w:t>
      </w:r>
      <w:proofErr w:type="spellEnd"/>
      <w:r w:rsidRPr="00E770F2">
        <w:rPr>
          <w:rFonts w:ascii="Times New Roman" w:hAnsi="Times New Roman" w:cs="Times New Roman"/>
          <w:b/>
          <w:bCs/>
          <w:sz w:val="24"/>
          <w:szCs w:val="24"/>
        </w:rPr>
        <w:t xml:space="preserve">-на-Дону, построенные </w:t>
      </w:r>
      <w:r>
        <w:rPr>
          <w:rFonts w:ascii="Times New Roman" w:hAnsi="Times New Roman" w:cs="Times New Roman"/>
          <w:b/>
          <w:bCs/>
          <w:sz w:val="24"/>
          <w:szCs w:val="24"/>
        </w:rPr>
        <w:t>«</w:t>
      </w:r>
      <w:r w:rsidRPr="00E770F2">
        <w:rPr>
          <w:rFonts w:ascii="Times New Roman" w:hAnsi="Times New Roman" w:cs="Times New Roman"/>
          <w:b/>
          <w:bCs/>
          <w:sz w:val="24"/>
          <w:szCs w:val="24"/>
        </w:rPr>
        <w:t>горьковским методом</w:t>
      </w:r>
      <w:r>
        <w:rPr>
          <w:rFonts w:ascii="Times New Roman" w:hAnsi="Times New Roman" w:cs="Times New Roman"/>
          <w:b/>
          <w:bCs/>
          <w:sz w:val="24"/>
          <w:szCs w:val="24"/>
        </w:rPr>
        <w:t>»</w:t>
      </w:r>
    </w:p>
    <w:p w14:paraId="1F3EB74A" w14:textId="77777777" w:rsidR="000467B7" w:rsidRPr="00E770F2" w:rsidRDefault="000467B7" w:rsidP="000467B7">
      <w:pPr>
        <w:spacing w:after="0" w:line="240" w:lineRule="auto"/>
        <w:jc w:val="center"/>
        <w:rPr>
          <w:rFonts w:ascii="Times New Roman" w:hAnsi="Times New Roman" w:cs="Times New Roman"/>
          <w:b/>
          <w:bCs/>
          <w:sz w:val="24"/>
          <w:szCs w:val="24"/>
        </w:rPr>
      </w:pPr>
    </w:p>
    <w:p w14:paraId="79C5FA51" w14:textId="6BA6F66E" w:rsidR="00E770F2" w:rsidRPr="00E770F2" w:rsidRDefault="00E770F2" w:rsidP="00E770F2">
      <w:pPr>
        <w:spacing w:after="0" w:line="240" w:lineRule="auto"/>
        <w:ind w:firstLine="567"/>
        <w:jc w:val="both"/>
        <w:rPr>
          <w:rFonts w:ascii="Times New Roman" w:hAnsi="Times New Roman" w:cs="Times New Roman"/>
          <w:sz w:val="24"/>
          <w:szCs w:val="24"/>
        </w:rPr>
      </w:pPr>
      <w:r w:rsidRPr="00E770F2">
        <w:rPr>
          <w:rFonts w:ascii="Times New Roman" w:hAnsi="Times New Roman" w:cs="Times New Roman"/>
          <w:sz w:val="24"/>
          <w:szCs w:val="24"/>
        </w:rPr>
        <w:t xml:space="preserve">Одной из проблем </w:t>
      </w:r>
      <w:r>
        <w:rPr>
          <w:rFonts w:ascii="Times New Roman" w:hAnsi="Times New Roman" w:cs="Times New Roman"/>
          <w:sz w:val="24"/>
          <w:szCs w:val="24"/>
        </w:rPr>
        <w:t xml:space="preserve">России в </w:t>
      </w:r>
      <w:r w:rsidRPr="00E770F2">
        <w:rPr>
          <w:rFonts w:ascii="Times New Roman" w:hAnsi="Times New Roman" w:cs="Times New Roman"/>
          <w:sz w:val="24"/>
          <w:szCs w:val="24"/>
        </w:rPr>
        <w:t>середин</w:t>
      </w:r>
      <w:r>
        <w:rPr>
          <w:rFonts w:ascii="Times New Roman" w:hAnsi="Times New Roman" w:cs="Times New Roman"/>
          <w:sz w:val="24"/>
          <w:szCs w:val="24"/>
        </w:rPr>
        <w:t>е</w:t>
      </w:r>
      <w:r w:rsidRPr="00E770F2">
        <w:rPr>
          <w:rFonts w:ascii="Times New Roman" w:hAnsi="Times New Roman" w:cs="Times New Roman"/>
          <w:sz w:val="24"/>
          <w:szCs w:val="24"/>
        </w:rPr>
        <w:t xml:space="preserve"> ХХ в</w:t>
      </w:r>
      <w:r>
        <w:rPr>
          <w:rFonts w:ascii="Times New Roman" w:hAnsi="Times New Roman" w:cs="Times New Roman"/>
          <w:sz w:val="24"/>
          <w:szCs w:val="24"/>
        </w:rPr>
        <w:t>.</w:t>
      </w:r>
      <w:r w:rsidRPr="00E770F2">
        <w:rPr>
          <w:rFonts w:ascii="Times New Roman" w:hAnsi="Times New Roman" w:cs="Times New Roman"/>
          <w:sz w:val="24"/>
          <w:szCs w:val="24"/>
        </w:rPr>
        <w:t xml:space="preserve"> был дефицит жилья. </w:t>
      </w:r>
      <w:r>
        <w:rPr>
          <w:rFonts w:ascii="Times New Roman" w:hAnsi="Times New Roman" w:cs="Times New Roman"/>
          <w:sz w:val="24"/>
          <w:szCs w:val="24"/>
        </w:rPr>
        <w:t xml:space="preserve">Правительство пыталось </w:t>
      </w:r>
      <w:r w:rsidRPr="00E770F2">
        <w:rPr>
          <w:rFonts w:ascii="Times New Roman" w:hAnsi="Times New Roman" w:cs="Times New Roman"/>
          <w:sz w:val="24"/>
          <w:szCs w:val="24"/>
        </w:rPr>
        <w:t xml:space="preserve">решалась </w:t>
      </w:r>
      <w:r w:rsidR="00E37C66">
        <w:rPr>
          <w:rFonts w:ascii="Times New Roman" w:hAnsi="Times New Roman" w:cs="Times New Roman"/>
          <w:sz w:val="24"/>
          <w:szCs w:val="24"/>
        </w:rPr>
        <w:t>ее</w:t>
      </w:r>
      <w:r w:rsidR="00E37C66" w:rsidRPr="00E770F2">
        <w:rPr>
          <w:rFonts w:ascii="Times New Roman" w:hAnsi="Times New Roman" w:cs="Times New Roman"/>
          <w:sz w:val="24"/>
          <w:szCs w:val="24"/>
        </w:rPr>
        <w:t xml:space="preserve"> </w:t>
      </w:r>
      <w:r w:rsidR="00E37C66">
        <w:rPr>
          <w:rFonts w:ascii="Times New Roman" w:hAnsi="Times New Roman" w:cs="Times New Roman"/>
          <w:sz w:val="24"/>
          <w:szCs w:val="24"/>
        </w:rPr>
        <w:t xml:space="preserve">посредством </w:t>
      </w:r>
      <w:r w:rsidRPr="00E770F2">
        <w:rPr>
          <w:rFonts w:ascii="Times New Roman" w:hAnsi="Times New Roman" w:cs="Times New Roman"/>
          <w:sz w:val="24"/>
          <w:szCs w:val="24"/>
        </w:rPr>
        <w:t>жесткой типизаци</w:t>
      </w:r>
      <w:r w:rsidR="00E37C66">
        <w:rPr>
          <w:rFonts w:ascii="Times New Roman" w:hAnsi="Times New Roman" w:cs="Times New Roman"/>
          <w:sz w:val="24"/>
          <w:szCs w:val="24"/>
        </w:rPr>
        <w:t>и</w:t>
      </w:r>
      <w:r w:rsidRPr="00E770F2">
        <w:rPr>
          <w:rFonts w:ascii="Times New Roman" w:hAnsi="Times New Roman" w:cs="Times New Roman"/>
          <w:sz w:val="24"/>
          <w:szCs w:val="24"/>
        </w:rPr>
        <w:t xml:space="preserve"> проектов, унификаци</w:t>
      </w:r>
      <w:r w:rsidR="00E37C66">
        <w:rPr>
          <w:rFonts w:ascii="Times New Roman" w:hAnsi="Times New Roman" w:cs="Times New Roman"/>
          <w:sz w:val="24"/>
          <w:szCs w:val="24"/>
        </w:rPr>
        <w:t>и</w:t>
      </w:r>
      <w:r w:rsidRPr="00E770F2">
        <w:rPr>
          <w:rFonts w:ascii="Times New Roman" w:hAnsi="Times New Roman" w:cs="Times New Roman"/>
          <w:sz w:val="24"/>
          <w:szCs w:val="24"/>
        </w:rPr>
        <w:t xml:space="preserve"> и индустриализаци</w:t>
      </w:r>
      <w:r w:rsidR="00E37C66">
        <w:rPr>
          <w:rFonts w:ascii="Times New Roman" w:hAnsi="Times New Roman" w:cs="Times New Roman"/>
          <w:sz w:val="24"/>
          <w:szCs w:val="24"/>
        </w:rPr>
        <w:t>и</w:t>
      </w:r>
      <w:r w:rsidRPr="00E770F2">
        <w:rPr>
          <w:rFonts w:ascii="Times New Roman" w:hAnsi="Times New Roman" w:cs="Times New Roman"/>
          <w:sz w:val="24"/>
          <w:szCs w:val="24"/>
        </w:rPr>
        <w:t xml:space="preserve"> строительства, </w:t>
      </w:r>
      <w:r w:rsidR="00E37C66">
        <w:rPr>
          <w:rFonts w:ascii="Times New Roman" w:hAnsi="Times New Roman" w:cs="Times New Roman"/>
          <w:sz w:val="24"/>
          <w:szCs w:val="24"/>
        </w:rPr>
        <w:t>а также за счет инициативы</w:t>
      </w:r>
      <w:r w:rsidRPr="00E770F2">
        <w:rPr>
          <w:rFonts w:ascii="Times New Roman" w:hAnsi="Times New Roman" w:cs="Times New Roman"/>
          <w:sz w:val="24"/>
          <w:szCs w:val="24"/>
        </w:rPr>
        <w:t xml:space="preserve"> снизу </w:t>
      </w:r>
      <w:r w:rsidR="00E37C66">
        <w:rPr>
          <w:rFonts w:ascii="Times New Roman" w:hAnsi="Times New Roman" w:cs="Times New Roman"/>
          <w:sz w:val="24"/>
          <w:szCs w:val="24"/>
        </w:rPr>
        <w:t>— через</w:t>
      </w:r>
      <w:r w:rsidRPr="00E770F2">
        <w:rPr>
          <w:rFonts w:ascii="Times New Roman" w:hAnsi="Times New Roman" w:cs="Times New Roman"/>
          <w:sz w:val="24"/>
          <w:szCs w:val="24"/>
        </w:rPr>
        <w:t xml:space="preserve"> рационализаторские предложения граждан. Так появилось движение по строительству жилых домов методом народной стройки или «методом горьковчан»</w:t>
      </w:r>
      <w:r w:rsidR="00E37C66">
        <w:rPr>
          <w:rFonts w:ascii="Times New Roman" w:hAnsi="Times New Roman" w:cs="Times New Roman"/>
          <w:sz w:val="24"/>
          <w:szCs w:val="24"/>
        </w:rPr>
        <w:t xml:space="preserve"> / </w:t>
      </w:r>
      <w:r w:rsidRPr="00E770F2">
        <w:rPr>
          <w:rFonts w:ascii="Times New Roman" w:hAnsi="Times New Roman" w:cs="Times New Roman"/>
          <w:sz w:val="24"/>
          <w:szCs w:val="24"/>
        </w:rPr>
        <w:t>«горьковским методом</w:t>
      </w:r>
      <w:r w:rsidR="00E37C66">
        <w:rPr>
          <w:rFonts w:ascii="Times New Roman" w:hAnsi="Times New Roman" w:cs="Times New Roman"/>
          <w:sz w:val="24"/>
          <w:szCs w:val="24"/>
        </w:rPr>
        <w:t>»</w:t>
      </w:r>
      <w:r w:rsidRPr="00E770F2">
        <w:rPr>
          <w:rFonts w:ascii="Times New Roman" w:hAnsi="Times New Roman" w:cs="Times New Roman"/>
          <w:sz w:val="24"/>
          <w:szCs w:val="24"/>
        </w:rPr>
        <w:t xml:space="preserve">. Это название метод получил в связи с тем, что инициаторами его стали рабочие горьковского автозавода (ГАЗ). Суть </w:t>
      </w:r>
      <w:r w:rsidR="00E37C66">
        <w:rPr>
          <w:rFonts w:ascii="Times New Roman" w:hAnsi="Times New Roman" w:cs="Times New Roman"/>
          <w:sz w:val="24"/>
          <w:szCs w:val="24"/>
        </w:rPr>
        <w:t>его</w:t>
      </w:r>
      <w:r w:rsidRPr="00E770F2">
        <w:rPr>
          <w:rFonts w:ascii="Times New Roman" w:hAnsi="Times New Roman" w:cs="Times New Roman"/>
          <w:sz w:val="24"/>
          <w:szCs w:val="24"/>
        </w:rPr>
        <w:t xml:space="preserve"> </w:t>
      </w:r>
      <w:r w:rsidR="00E37C66">
        <w:rPr>
          <w:rFonts w:ascii="Times New Roman" w:hAnsi="Times New Roman" w:cs="Times New Roman"/>
          <w:sz w:val="24"/>
          <w:szCs w:val="24"/>
        </w:rPr>
        <w:t>заключалась в том, что</w:t>
      </w:r>
      <w:r w:rsidRPr="00E770F2">
        <w:rPr>
          <w:rFonts w:ascii="Times New Roman" w:hAnsi="Times New Roman" w:cs="Times New Roman"/>
          <w:sz w:val="24"/>
          <w:szCs w:val="24"/>
        </w:rPr>
        <w:t xml:space="preserve"> к возведению здани</w:t>
      </w:r>
      <w:r w:rsidR="00E37C66">
        <w:rPr>
          <w:rFonts w:ascii="Times New Roman" w:hAnsi="Times New Roman" w:cs="Times New Roman"/>
          <w:sz w:val="24"/>
          <w:szCs w:val="24"/>
        </w:rPr>
        <w:t xml:space="preserve">й привлекались </w:t>
      </w:r>
      <w:r w:rsidRPr="00E770F2">
        <w:rPr>
          <w:rFonts w:ascii="Times New Roman" w:hAnsi="Times New Roman" w:cs="Times New Roman"/>
          <w:sz w:val="24"/>
          <w:szCs w:val="24"/>
        </w:rPr>
        <w:t>будущи</w:t>
      </w:r>
      <w:r w:rsidR="00E37C66">
        <w:rPr>
          <w:rFonts w:ascii="Times New Roman" w:hAnsi="Times New Roman" w:cs="Times New Roman"/>
          <w:sz w:val="24"/>
          <w:szCs w:val="24"/>
        </w:rPr>
        <w:t>е</w:t>
      </w:r>
      <w:r w:rsidRPr="00E770F2">
        <w:rPr>
          <w:rFonts w:ascii="Times New Roman" w:hAnsi="Times New Roman" w:cs="Times New Roman"/>
          <w:sz w:val="24"/>
          <w:szCs w:val="24"/>
        </w:rPr>
        <w:t xml:space="preserve"> жильц</w:t>
      </w:r>
      <w:r w:rsidR="00E37C66">
        <w:rPr>
          <w:rFonts w:ascii="Times New Roman" w:hAnsi="Times New Roman" w:cs="Times New Roman"/>
          <w:sz w:val="24"/>
          <w:szCs w:val="24"/>
        </w:rPr>
        <w:t xml:space="preserve">ы, как правило, не имевшие квалификации в области строительства. </w:t>
      </w:r>
      <w:r w:rsidRPr="00E770F2">
        <w:rPr>
          <w:rFonts w:ascii="Times New Roman" w:hAnsi="Times New Roman" w:cs="Times New Roman"/>
          <w:sz w:val="24"/>
          <w:szCs w:val="24"/>
        </w:rPr>
        <w:t xml:space="preserve"> </w:t>
      </w:r>
    </w:p>
    <w:p w14:paraId="3B20E452" w14:textId="7B1008B6" w:rsidR="00E770F2" w:rsidRPr="00E770F2" w:rsidRDefault="00E37C66" w:rsidP="00E770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Ростове</w:t>
      </w:r>
      <w:proofErr w:type="spellEnd"/>
      <w:r>
        <w:rPr>
          <w:rFonts w:ascii="Times New Roman" w:hAnsi="Times New Roman" w:cs="Times New Roman"/>
          <w:sz w:val="24"/>
          <w:szCs w:val="24"/>
        </w:rPr>
        <w:t>-на-Дону метод стали применять с</w:t>
      </w:r>
      <w:r w:rsidR="00E770F2" w:rsidRPr="00E770F2">
        <w:rPr>
          <w:rFonts w:ascii="Times New Roman" w:hAnsi="Times New Roman" w:cs="Times New Roman"/>
          <w:sz w:val="24"/>
          <w:szCs w:val="24"/>
        </w:rPr>
        <w:t xml:space="preserve"> 1956 г</w:t>
      </w:r>
      <w:r>
        <w:rPr>
          <w:rFonts w:ascii="Times New Roman" w:hAnsi="Times New Roman" w:cs="Times New Roman"/>
          <w:sz w:val="24"/>
          <w:szCs w:val="24"/>
        </w:rPr>
        <w:t>., после посещения делегацией</w:t>
      </w:r>
      <w:r w:rsidR="00E770F2" w:rsidRPr="00E770F2">
        <w:rPr>
          <w:rFonts w:ascii="Times New Roman" w:hAnsi="Times New Roman" w:cs="Times New Roman"/>
          <w:sz w:val="24"/>
          <w:szCs w:val="24"/>
        </w:rPr>
        <w:t xml:space="preserve"> завод</w:t>
      </w:r>
      <w:r>
        <w:rPr>
          <w:rFonts w:ascii="Times New Roman" w:hAnsi="Times New Roman" w:cs="Times New Roman"/>
          <w:sz w:val="24"/>
          <w:szCs w:val="24"/>
        </w:rPr>
        <w:t>а</w:t>
      </w:r>
      <w:r w:rsidR="00E770F2" w:rsidRPr="00E770F2">
        <w:rPr>
          <w:rFonts w:ascii="Times New Roman" w:hAnsi="Times New Roman" w:cs="Times New Roman"/>
          <w:sz w:val="24"/>
          <w:szCs w:val="24"/>
        </w:rPr>
        <w:t xml:space="preserve"> «СЕЛЬМАШ» </w:t>
      </w:r>
      <w:r>
        <w:rPr>
          <w:rFonts w:ascii="Times New Roman" w:hAnsi="Times New Roman" w:cs="Times New Roman"/>
          <w:sz w:val="24"/>
          <w:szCs w:val="24"/>
        </w:rPr>
        <w:t>города</w:t>
      </w:r>
      <w:r w:rsidR="00E770F2" w:rsidRPr="00E770F2">
        <w:rPr>
          <w:rFonts w:ascii="Times New Roman" w:hAnsi="Times New Roman" w:cs="Times New Roman"/>
          <w:sz w:val="24"/>
          <w:szCs w:val="24"/>
        </w:rPr>
        <w:t xml:space="preserve"> Горький. </w:t>
      </w:r>
      <w:r>
        <w:rPr>
          <w:rFonts w:ascii="Times New Roman" w:hAnsi="Times New Roman" w:cs="Times New Roman"/>
          <w:sz w:val="24"/>
          <w:szCs w:val="24"/>
        </w:rPr>
        <w:t>Р</w:t>
      </w:r>
      <w:r w:rsidR="00E770F2" w:rsidRPr="00E770F2">
        <w:rPr>
          <w:rFonts w:ascii="Times New Roman" w:hAnsi="Times New Roman" w:cs="Times New Roman"/>
          <w:sz w:val="24"/>
          <w:szCs w:val="24"/>
        </w:rPr>
        <w:t xml:space="preserve">аботники как крупных промышленных предприятий: «Красный Аксай», «РОСТОСЕЛЬМАШ», так и небольших </w:t>
      </w:r>
      <w:r>
        <w:rPr>
          <w:rFonts w:ascii="Times New Roman" w:hAnsi="Times New Roman" w:cs="Times New Roman"/>
          <w:sz w:val="24"/>
          <w:szCs w:val="24"/>
        </w:rPr>
        <w:t>—</w:t>
      </w:r>
      <w:r w:rsidR="00E770F2" w:rsidRPr="00E770F2">
        <w:rPr>
          <w:rFonts w:ascii="Times New Roman" w:hAnsi="Times New Roman" w:cs="Times New Roman"/>
          <w:sz w:val="24"/>
          <w:szCs w:val="24"/>
        </w:rPr>
        <w:t xml:space="preserve"> фабрики клавишных инструментов, авторемонтных мастерских </w:t>
      </w:r>
      <w:r>
        <w:rPr>
          <w:rFonts w:ascii="Times New Roman" w:hAnsi="Times New Roman" w:cs="Times New Roman"/>
          <w:sz w:val="24"/>
          <w:szCs w:val="24"/>
        </w:rPr>
        <w:t>—</w:t>
      </w:r>
      <w:r w:rsidR="00E770F2" w:rsidRPr="00E770F2">
        <w:rPr>
          <w:rFonts w:ascii="Times New Roman" w:hAnsi="Times New Roman" w:cs="Times New Roman"/>
          <w:sz w:val="24"/>
          <w:szCs w:val="24"/>
        </w:rPr>
        <w:t xml:space="preserve"> </w:t>
      </w:r>
      <w:r>
        <w:rPr>
          <w:rFonts w:ascii="Times New Roman" w:hAnsi="Times New Roman" w:cs="Times New Roman"/>
          <w:sz w:val="24"/>
          <w:szCs w:val="24"/>
        </w:rPr>
        <w:t>приступили к строительству</w:t>
      </w:r>
      <w:r w:rsidR="00E770F2" w:rsidRPr="00E770F2">
        <w:rPr>
          <w:rFonts w:ascii="Times New Roman" w:hAnsi="Times New Roman" w:cs="Times New Roman"/>
          <w:sz w:val="24"/>
          <w:szCs w:val="24"/>
        </w:rPr>
        <w:t xml:space="preserve"> новы</w:t>
      </w:r>
      <w:r>
        <w:rPr>
          <w:rFonts w:ascii="Times New Roman" w:hAnsi="Times New Roman" w:cs="Times New Roman"/>
          <w:sz w:val="24"/>
          <w:szCs w:val="24"/>
        </w:rPr>
        <w:t>х</w:t>
      </w:r>
      <w:r w:rsidR="00E770F2" w:rsidRPr="00E770F2">
        <w:rPr>
          <w:rFonts w:ascii="Times New Roman" w:hAnsi="Times New Roman" w:cs="Times New Roman"/>
          <w:sz w:val="24"/>
          <w:szCs w:val="24"/>
        </w:rPr>
        <w:t xml:space="preserve"> жилы</w:t>
      </w:r>
      <w:r>
        <w:rPr>
          <w:rFonts w:ascii="Times New Roman" w:hAnsi="Times New Roman" w:cs="Times New Roman"/>
          <w:sz w:val="24"/>
          <w:szCs w:val="24"/>
        </w:rPr>
        <w:t>х</w:t>
      </w:r>
      <w:r w:rsidR="00E770F2" w:rsidRPr="00E770F2">
        <w:rPr>
          <w:rFonts w:ascii="Times New Roman" w:hAnsi="Times New Roman" w:cs="Times New Roman"/>
          <w:sz w:val="24"/>
          <w:szCs w:val="24"/>
        </w:rPr>
        <w:t xml:space="preserve"> дом</w:t>
      </w:r>
      <w:r>
        <w:rPr>
          <w:rFonts w:ascii="Times New Roman" w:hAnsi="Times New Roman" w:cs="Times New Roman"/>
          <w:sz w:val="24"/>
          <w:szCs w:val="24"/>
        </w:rPr>
        <w:t>ов</w:t>
      </w:r>
      <w:r w:rsidR="00E770F2" w:rsidRPr="00E770F2">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770F2">
        <w:rPr>
          <w:rFonts w:ascii="Times New Roman" w:hAnsi="Times New Roman" w:cs="Times New Roman"/>
          <w:sz w:val="24"/>
          <w:szCs w:val="24"/>
        </w:rPr>
        <w:t>окраина</w:t>
      </w:r>
      <w:r>
        <w:rPr>
          <w:rFonts w:ascii="Times New Roman" w:hAnsi="Times New Roman" w:cs="Times New Roman"/>
          <w:sz w:val="24"/>
          <w:szCs w:val="24"/>
        </w:rPr>
        <w:t>х</w:t>
      </w:r>
      <w:r w:rsidR="00E770F2" w:rsidRPr="00E770F2">
        <w:rPr>
          <w:rFonts w:ascii="Times New Roman" w:hAnsi="Times New Roman" w:cs="Times New Roman"/>
          <w:sz w:val="24"/>
          <w:szCs w:val="24"/>
        </w:rPr>
        <w:t xml:space="preserve"> города (пос.</w:t>
      </w:r>
      <w:r w:rsidR="00236E2F">
        <w:rPr>
          <w:rFonts w:ascii="Times New Roman" w:hAnsi="Times New Roman" w:cs="Times New Roman"/>
          <w:sz w:val="24"/>
          <w:szCs w:val="24"/>
        </w:rPr>
        <w:t xml:space="preserve"> </w:t>
      </w:r>
      <w:r w:rsidR="00E770F2" w:rsidRPr="00E770F2">
        <w:rPr>
          <w:rFonts w:ascii="Times New Roman" w:hAnsi="Times New Roman" w:cs="Times New Roman"/>
          <w:sz w:val="24"/>
          <w:szCs w:val="24"/>
        </w:rPr>
        <w:t xml:space="preserve">Фрунзе, пос. Орджоникидзе, пос. Чкаловский). </w:t>
      </w:r>
      <w:r>
        <w:rPr>
          <w:rFonts w:ascii="Times New Roman" w:hAnsi="Times New Roman" w:cs="Times New Roman"/>
          <w:sz w:val="24"/>
          <w:szCs w:val="24"/>
        </w:rPr>
        <w:t>В</w:t>
      </w:r>
      <w:r w:rsidR="00E770F2" w:rsidRPr="00E770F2">
        <w:rPr>
          <w:rFonts w:ascii="Times New Roman" w:hAnsi="Times New Roman" w:cs="Times New Roman"/>
          <w:sz w:val="24"/>
          <w:szCs w:val="24"/>
        </w:rPr>
        <w:t xml:space="preserve"> стройках участвовали </w:t>
      </w:r>
      <w:r>
        <w:rPr>
          <w:rFonts w:ascii="Times New Roman" w:hAnsi="Times New Roman" w:cs="Times New Roman"/>
          <w:sz w:val="24"/>
          <w:szCs w:val="24"/>
        </w:rPr>
        <w:t xml:space="preserve">также </w:t>
      </w:r>
      <w:r w:rsidR="00E770F2" w:rsidRPr="00E770F2">
        <w:rPr>
          <w:rFonts w:ascii="Times New Roman" w:hAnsi="Times New Roman" w:cs="Times New Roman"/>
          <w:sz w:val="24"/>
          <w:szCs w:val="24"/>
        </w:rPr>
        <w:t xml:space="preserve">граждане </w:t>
      </w:r>
      <w:r>
        <w:rPr>
          <w:rFonts w:ascii="Times New Roman" w:hAnsi="Times New Roman" w:cs="Times New Roman"/>
          <w:sz w:val="24"/>
          <w:szCs w:val="24"/>
        </w:rPr>
        <w:t xml:space="preserve">этих </w:t>
      </w:r>
      <w:r w:rsidR="00E770F2" w:rsidRPr="00E770F2">
        <w:rPr>
          <w:rFonts w:ascii="Times New Roman" w:hAnsi="Times New Roman" w:cs="Times New Roman"/>
          <w:sz w:val="24"/>
          <w:szCs w:val="24"/>
        </w:rPr>
        <w:t>район</w:t>
      </w:r>
      <w:r>
        <w:rPr>
          <w:rFonts w:ascii="Times New Roman" w:hAnsi="Times New Roman" w:cs="Times New Roman"/>
          <w:sz w:val="24"/>
          <w:szCs w:val="24"/>
        </w:rPr>
        <w:t>ов</w:t>
      </w:r>
      <w:r w:rsidR="00E770F2" w:rsidRPr="00E770F2">
        <w:rPr>
          <w:rFonts w:ascii="Times New Roman" w:hAnsi="Times New Roman" w:cs="Times New Roman"/>
          <w:sz w:val="24"/>
          <w:szCs w:val="24"/>
        </w:rPr>
        <w:t>, стоящие на квартирном учете.</w:t>
      </w:r>
    </w:p>
    <w:p w14:paraId="7EA2B88A" w14:textId="603C33D1" w:rsidR="00E770F2" w:rsidRPr="00E770F2" w:rsidRDefault="00236E2F" w:rsidP="00E770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докладе будут проанализированы проекты, которые использовались в </w:t>
      </w:r>
      <w:proofErr w:type="spellStart"/>
      <w:r w:rsidRPr="00E770F2">
        <w:rPr>
          <w:rFonts w:ascii="Times New Roman" w:hAnsi="Times New Roman" w:cs="Times New Roman"/>
          <w:sz w:val="24"/>
          <w:szCs w:val="24"/>
        </w:rPr>
        <w:t>Ростов</w:t>
      </w:r>
      <w:r>
        <w:rPr>
          <w:rFonts w:ascii="Times New Roman" w:hAnsi="Times New Roman" w:cs="Times New Roman"/>
          <w:sz w:val="24"/>
          <w:szCs w:val="24"/>
        </w:rPr>
        <w:t>е</w:t>
      </w:r>
      <w:proofErr w:type="spellEnd"/>
      <w:r>
        <w:rPr>
          <w:rFonts w:ascii="Times New Roman" w:hAnsi="Times New Roman" w:cs="Times New Roman"/>
          <w:sz w:val="24"/>
          <w:szCs w:val="24"/>
        </w:rPr>
        <w:t>-на-Дону для строительства жилых домов «горьковским методом». Выявлено, что п</w:t>
      </w:r>
      <w:r w:rsidR="00E770F2" w:rsidRPr="00E770F2">
        <w:rPr>
          <w:rFonts w:ascii="Times New Roman" w:hAnsi="Times New Roman" w:cs="Times New Roman"/>
          <w:sz w:val="24"/>
          <w:szCs w:val="24"/>
        </w:rPr>
        <w:t>ервоначально были взяты проекты, разработанные «Горпроектом» г</w:t>
      </w:r>
      <w:r>
        <w:rPr>
          <w:rFonts w:ascii="Times New Roman" w:hAnsi="Times New Roman" w:cs="Times New Roman"/>
          <w:sz w:val="24"/>
          <w:szCs w:val="24"/>
        </w:rPr>
        <w:t>.</w:t>
      </w:r>
      <w:r w:rsidR="00E770F2" w:rsidRPr="00E770F2">
        <w:rPr>
          <w:rFonts w:ascii="Times New Roman" w:hAnsi="Times New Roman" w:cs="Times New Roman"/>
          <w:sz w:val="24"/>
          <w:szCs w:val="24"/>
        </w:rPr>
        <w:t xml:space="preserve"> Горький</w:t>
      </w:r>
      <w:r>
        <w:rPr>
          <w:rFonts w:ascii="Times New Roman" w:hAnsi="Times New Roman" w:cs="Times New Roman"/>
          <w:sz w:val="24"/>
          <w:szCs w:val="24"/>
        </w:rPr>
        <w:t>, и затем доработанные</w:t>
      </w:r>
      <w:r w:rsidR="00E770F2" w:rsidRPr="00E770F2">
        <w:rPr>
          <w:rFonts w:ascii="Times New Roman" w:hAnsi="Times New Roman" w:cs="Times New Roman"/>
          <w:sz w:val="24"/>
          <w:szCs w:val="24"/>
        </w:rPr>
        <w:t xml:space="preserve"> местной организацией «Горпроект» (арх. В.Н. Разумовский, Н. Н. Семененко). В основном это были двухэтажные </w:t>
      </w:r>
      <w:proofErr w:type="gramStart"/>
      <w:r w:rsidR="00E770F2" w:rsidRPr="00E770F2">
        <w:rPr>
          <w:rFonts w:ascii="Times New Roman" w:hAnsi="Times New Roman" w:cs="Times New Roman"/>
          <w:sz w:val="24"/>
          <w:szCs w:val="24"/>
        </w:rPr>
        <w:t>восьми квартирные</w:t>
      </w:r>
      <w:proofErr w:type="gramEnd"/>
      <w:r w:rsidR="00E770F2" w:rsidRPr="00E770F2">
        <w:rPr>
          <w:rFonts w:ascii="Times New Roman" w:hAnsi="Times New Roman" w:cs="Times New Roman"/>
          <w:sz w:val="24"/>
          <w:szCs w:val="24"/>
        </w:rPr>
        <w:t xml:space="preserve"> дома, расположенные на благоустроенных территориях. С двух- и </w:t>
      </w:r>
      <w:proofErr w:type="spellStart"/>
      <w:r w:rsidR="00E770F2" w:rsidRPr="00E770F2">
        <w:rPr>
          <w:rFonts w:ascii="Times New Roman" w:hAnsi="Times New Roman" w:cs="Times New Roman"/>
          <w:sz w:val="24"/>
          <w:szCs w:val="24"/>
        </w:rPr>
        <w:t>полуторокомнатными</w:t>
      </w:r>
      <w:proofErr w:type="spellEnd"/>
      <w:r w:rsidR="00E770F2" w:rsidRPr="00E770F2">
        <w:rPr>
          <w:rFonts w:ascii="Times New Roman" w:hAnsi="Times New Roman" w:cs="Times New Roman"/>
          <w:sz w:val="24"/>
          <w:szCs w:val="24"/>
        </w:rPr>
        <w:t xml:space="preserve"> квартирами</w:t>
      </w:r>
      <w:r>
        <w:rPr>
          <w:rFonts w:ascii="Times New Roman" w:hAnsi="Times New Roman" w:cs="Times New Roman"/>
          <w:sz w:val="24"/>
          <w:szCs w:val="24"/>
        </w:rPr>
        <w:t>, п</w:t>
      </w:r>
      <w:r w:rsidR="00E770F2" w:rsidRPr="00E770F2">
        <w:rPr>
          <w:rFonts w:ascii="Times New Roman" w:hAnsi="Times New Roman" w:cs="Times New Roman"/>
          <w:sz w:val="24"/>
          <w:szCs w:val="24"/>
        </w:rPr>
        <w:t xml:space="preserve">олностью обеспеченные инженерными сетями. </w:t>
      </w:r>
    </w:p>
    <w:p w14:paraId="099F18F8" w14:textId="471B3D6B" w:rsidR="00D7766D" w:rsidRPr="00660182" w:rsidRDefault="00E770F2" w:rsidP="00E770F2">
      <w:pPr>
        <w:spacing w:after="0" w:line="240" w:lineRule="auto"/>
        <w:ind w:firstLine="567"/>
        <w:jc w:val="both"/>
        <w:rPr>
          <w:rFonts w:ascii="Times New Roman" w:hAnsi="Times New Roman" w:cs="Times New Roman"/>
          <w:sz w:val="24"/>
          <w:szCs w:val="24"/>
        </w:rPr>
      </w:pPr>
      <w:r w:rsidRPr="00E770F2">
        <w:rPr>
          <w:rFonts w:ascii="Times New Roman" w:hAnsi="Times New Roman" w:cs="Times New Roman"/>
          <w:sz w:val="24"/>
          <w:szCs w:val="24"/>
        </w:rPr>
        <w:t>В результате, в городе появляются новые организованные жилые районы с благоустройством</w:t>
      </w:r>
      <w:r w:rsidR="00236E2F">
        <w:rPr>
          <w:rFonts w:ascii="Times New Roman" w:hAnsi="Times New Roman" w:cs="Times New Roman"/>
          <w:sz w:val="24"/>
          <w:szCs w:val="24"/>
        </w:rPr>
        <w:t xml:space="preserve"> и наметилась тенденция</w:t>
      </w:r>
      <w:r w:rsidRPr="00E770F2">
        <w:rPr>
          <w:rFonts w:ascii="Times New Roman" w:hAnsi="Times New Roman" w:cs="Times New Roman"/>
          <w:sz w:val="24"/>
          <w:szCs w:val="24"/>
        </w:rPr>
        <w:t xml:space="preserve"> сокра</w:t>
      </w:r>
      <w:r w:rsidR="00236E2F">
        <w:rPr>
          <w:rFonts w:ascii="Times New Roman" w:hAnsi="Times New Roman" w:cs="Times New Roman"/>
          <w:sz w:val="24"/>
          <w:szCs w:val="24"/>
        </w:rPr>
        <w:t>щения</w:t>
      </w:r>
      <w:r w:rsidRPr="00E770F2">
        <w:rPr>
          <w:rFonts w:ascii="Times New Roman" w:hAnsi="Times New Roman" w:cs="Times New Roman"/>
          <w:sz w:val="24"/>
          <w:szCs w:val="24"/>
        </w:rPr>
        <w:t xml:space="preserve"> дефицит</w:t>
      </w:r>
      <w:r w:rsidR="00236E2F">
        <w:rPr>
          <w:rFonts w:ascii="Times New Roman" w:hAnsi="Times New Roman" w:cs="Times New Roman"/>
          <w:sz w:val="24"/>
          <w:szCs w:val="24"/>
        </w:rPr>
        <w:t>а</w:t>
      </w:r>
      <w:r w:rsidRPr="00E770F2">
        <w:rPr>
          <w:rFonts w:ascii="Times New Roman" w:hAnsi="Times New Roman" w:cs="Times New Roman"/>
          <w:sz w:val="24"/>
          <w:szCs w:val="24"/>
        </w:rPr>
        <w:t xml:space="preserve"> жилья.</w:t>
      </w:r>
      <w:r w:rsidR="00236E2F">
        <w:rPr>
          <w:rFonts w:ascii="Times New Roman" w:hAnsi="Times New Roman" w:cs="Times New Roman"/>
          <w:sz w:val="24"/>
          <w:szCs w:val="24"/>
        </w:rPr>
        <w:t xml:space="preserve"> </w:t>
      </w:r>
    </w:p>
    <w:p w14:paraId="2BF8EB52" w14:textId="77777777" w:rsidR="00E770F2" w:rsidRDefault="00E770F2" w:rsidP="00660182">
      <w:pPr>
        <w:spacing w:after="0" w:line="240" w:lineRule="auto"/>
        <w:ind w:firstLine="567"/>
        <w:jc w:val="both"/>
        <w:rPr>
          <w:rFonts w:ascii="Times New Roman" w:hAnsi="Times New Roman" w:cs="Times New Roman"/>
          <w:b/>
          <w:bCs/>
          <w:sz w:val="24"/>
          <w:szCs w:val="24"/>
        </w:rPr>
      </w:pPr>
    </w:p>
    <w:p w14:paraId="561EDBBB" w14:textId="77777777" w:rsidR="0098090E" w:rsidRDefault="0098090E" w:rsidP="00660182">
      <w:pPr>
        <w:spacing w:after="0" w:line="240" w:lineRule="auto"/>
        <w:ind w:firstLine="567"/>
        <w:jc w:val="both"/>
        <w:rPr>
          <w:rFonts w:ascii="Times New Roman" w:hAnsi="Times New Roman" w:cs="Times New Roman"/>
          <w:b/>
          <w:bCs/>
          <w:sz w:val="24"/>
          <w:szCs w:val="24"/>
        </w:rPr>
      </w:pPr>
    </w:p>
    <w:p w14:paraId="17B7ED09" w14:textId="4A9407B8" w:rsidR="00CC01D9" w:rsidRDefault="00CC01D9" w:rsidP="000467B7">
      <w:pPr>
        <w:spacing w:after="0" w:line="240" w:lineRule="auto"/>
        <w:jc w:val="both"/>
        <w:rPr>
          <w:rFonts w:ascii="Times New Roman" w:hAnsi="Times New Roman" w:cs="Times New Roman"/>
          <w:b/>
          <w:bCs/>
          <w:sz w:val="24"/>
          <w:szCs w:val="24"/>
        </w:rPr>
      </w:pPr>
      <w:r w:rsidRPr="00085A32">
        <w:rPr>
          <w:rFonts w:ascii="Times New Roman" w:hAnsi="Times New Roman" w:cs="Times New Roman"/>
          <w:b/>
          <w:bCs/>
          <w:sz w:val="24"/>
          <w:szCs w:val="24"/>
        </w:rPr>
        <w:t>Нарышкина М. С.</w:t>
      </w:r>
    </w:p>
    <w:p w14:paraId="214CA06D" w14:textId="77777777" w:rsidR="00EA396C" w:rsidRDefault="00EA396C" w:rsidP="00EA396C">
      <w:pPr>
        <w:spacing w:after="0" w:line="240" w:lineRule="auto"/>
        <w:jc w:val="both"/>
        <w:rPr>
          <w:rFonts w:ascii="Times New Roman" w:eastAsia="Times New Roman" w:hAnsi="Times New Roman" w:cs="Times New Roman"/>
          <w:sz w:val="24"/>
          <w:szCs w:val="24"/>
          <w:lang w:eastAsia="ru-RU"/>
        </w:rPr>
      </w:pPr>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7C1C33C2" w14:textId="77777777" w:rsidR="009D5CFD" w:rsidRPr="009D5CFD" w:rsidRDefault="009D5CFD" w:rsidP="000467B7">
      <w:pPr>
        <w:spacing w:after="0" w:line="240" w:lineRule="auto"/>
        <w:jc w:val="both"/>
        <w:rPr>
          <w:rFonts w:ascii="Times New Roman" w:hAnsi="Times New Roman" w:cs="Times New Roman"/>
          <w:b/>
          <w:bCs/>
          <w:sz w:val="24"/>
          <w:szCs w:val="24"/>
        </w:rPr>
      </w:pPr>
    </w:p>
    <w:p w14:paraId="418AC2F1" w14:textId="075F8B8D" w:rsidR="00CC01D9" w:rsidRDefault="00CC01D9"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Свобода </w:t>
      </w:r>
      <w:proofErr w:type="spellStart"/>
      <w:r w:rsidRPr="009D5CFD">
        <w:rPr>
          <w:rFonts w:ascii="Times New Roman" w:hAnsi="Times New Roman" w:cs="Times New Roman"/>
          <w:b/>
          <w:bCs/>
          <w:sz w:val="24"/>
          <w:szCs w:val="24"/>
        </w:rPr>
        <w:t>мыслетворчества</w:t>
      </w:r>
      <w:proofErr w:type="spellEnd"/>
      <w:r w:rsidRPr="009D5CFD">
        <w:rPr>
          <w:rFonts w:ascii="Times New Roman" w:hAnsi="Times New Roman" w:cs="Times New Roman"/>
          <w:b/>
          <w:bCs/>
          <w:sz w:val="24"/>
          <w:szCs w:val="24"/>
        </w:rPr>
        <w:t xml:space="preserve"> архитектора Филипа Джонсона</w:t>
      </w:r>
    </w:p>
    <w:p w14:paraId="77794B3A" w14:textId="77777777" w:rsidR="009D5CFD" w:rsidRPr="009D5CFD" w:rsidRDefault="009D5CFD" w:rsidP="009D5CFD">
      <w:pPr>
        <w:spacing w:after="0" w:line="240" w:lineRule="auto"/>
        <w:ind w:firstLine="567"/>
        <w:jc w:val="center"/>
        <w:rPr>
          <w:rFonts w:ascii="Times New Roman" w:hAnsi="Times New Roman" w:cs="Times New Roman"/>
          <w:b/>
          <w:bCs/>
          <w:sz w:val="24"/>
          <w:szCs w:val="24"/>
        </w:rPr>
      </w:pPr>
    </w:p>
    <w:p w14:paraId="7A7FD656" w14:textId="386E0BAD"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Джонсон до сих пор остается одной из крупнейших фигур американской архитектуры: его работами восхищаются, студенты изучают его проекты, а в резиденцию в Коннектикуте все так же едут туристы. Американский архитектор, критик и, безусловно, человек связей, наиболее известный как популяризатор </w:t>
      </w:r>
      <w:r w:rsidR="0098090E">
        <w:rPr>
          <w:rFonts w:ascii="Times New Roman" w:hAnsi="Times New Roman" w:cs="Times New Roman"/>
          <w:sz w:val="24"/>
          <w:szCs w:val="24"/>
        </w:rPr>
        <w:t>и</w:t>
      </w:r>
      <w:r w:rsidRPr="00660182">
        <w:rPr>
          <w:rFonts w:ascii="Times New Roman" w:hAnsi="Times New Roman" w:cs="Times New Roman"/>
          <w:sz w:val="24"/>
          <w:szCs w:val="24"/>
        </w:rPr>
        <w:t>нтернационального стиля, он является одним из самых влиятельных архитекторов, сыгравшим важную роль в определении постмодернистской архитектуры и, по сути, сформировавшим облик современной Америки. Стал первым человеком, удостоенным Притцкеровской премии.</w:t>
      </w:r>
    </w:p>
    <w:p w14:paraId="064C304E" w14:textId="1B376A25"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Несмотря на свои увлечения ультраправой политикой в 30-е г</w:t>
      </w:r>
      <w:r w:rsidR="00085A32">
        <w:rPr>
          <w:rFonts w:ascii="Times New Roman" w:hAnsi="Times New Roman" w:cs="Times New Roman"/>
          <w:sz w:val="24"/>
          <w:szCs w:val="24"/>
        </w:rPr>
        <w:t>г.</w:t>
      </w:r>
      <w:r w:rsidRPr="00660182">
        <w:rPr>
          <w:rFonts w:ascii="Times New Roman" w:hAnsi="Times New Roman" w:cs="Times New Roman"/>
          <w:sz w:val="24"/>
          <w:szCs w:val="24"/>
        </w:rPr>
        <w:t xml:space="preserve"> </w:t>
      </w:r>
      <w:r w:rsidR="0098090E">
        <w:rPr>
          <w:rFonts w:ascii="Times New Roman" w:hAnsi="Times New Roman" w:cs="Times New Roman"/>
          <w:sz w:val="24"/>
          <w:szCs w:val="24"/>
          <w:lang w:val="en-US"/>
        </w:rPr>
        <w:t>XX</w:t>
      </w:r>
      <w:r w:rsidR="0098090E" w:rsidRPr="0098090E">
        <w:rPr>
          <w:rFonts w:ascii="Times New Roman" w:hAnsi="Times New Roman" w:cs="Times New Roman"/>
          <w:sz w:val="24"/>
          <w:szCs w:val="24"/>
        </w:rPr>
        <w:t xml:space="preserve"> </w:t>
      </w:r>
      <w:r w:rsidR="0098090E">
        <w:rPr>
          <w:rFonts w:ascii="Times New Roman" w:hAnsi="Times New Roman" w:cs="Times New Roman"/>
          <w:sz w:val="24"/>
          <w:szCs w:val="24"/>
        </w:rPr>
        <w:t>в.</w:t>
      </w:r>
      <w:r w:rsidRPr="00660182">
        <w:rPr>
          <w:rFonts w:ascii="Times New Roman" w:hAnsi="Times New Roman" w:cs="Times New Roman"/>
          <w:sz w:val="24"/>
          <w:szCs w:val="24"/>
        </w:rPr>
        <w:t xml:space="preserve">, Джонсону удалось отречься от своего прошлого и на пути к исключительно успешной карьере оставить его позади. Он работал в столь многообразных и несопоставимых друг с другом стилях, что уложить его творчество в рамки каких-либо определенных направлений невозможно.  </w:t>
      </w:r>
    </w:p>
    <w:p w14:paraId="106961DA" w14:textId="386316B2"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Филип Джонсон легко переходил от одного архитектурного движения к другому. Он сотрудничал с </w:t>
      </w:r>
      <w:proofErr w:type="spellStart"/>
      <w:r w:rsidRPr="00660182">
        <w:rPr>
          <w:rFonts w:ascii="Times New Roman" w:hAnsi="Times New Roman" w:cs="Times New Roman"/>
          <w:sz w:val="24"/>
          <w:szCs w:val="24"/>
        </w:rPr>
        <w:t>Мисом</w:t>
      </w:r>
      <w:proofErr w:type="spellEnd"/>
      <w:r w:rsidRPr="00660182">
        <w:rPr>
          <w:rFonts w:ascii="Times New Roman" w:hAnsi="Times New Roman" w:cs="Times New Roman"/>
          <w:sz w:val="24"/>
          <w:szCs w:val="24"/>
        </w:rPr>
        <w:t xml:space="preserve"> ван дер </w:t>
      </w:r>
      <w:proofErr w:type="spellStart"/>
      <w:r w:rsidRPr="00660182">
        <w:rPr>
          <w:rFonts w:ascii="Times New Roman" w:hAnsi="Times New Roman" w:cs="Times New Roman"/>
          <w:sz w:val="24"/>
          <w:szCs w:val="24"/>
        </w:rPr>
        <w:t>Роэ</w:t>
      </w:r>
      <w:proofErr w:type="spellEnd"/>
      <w:r w:rsidRPr="00660182">
        <w:rPr>
          <w:rFonts w:ascii="Times New Roman" w:hAnsi="Times New Roman" w:cs="Times New Roman"/>
          <w:sz w:val="24"/>
          <w:szCs w:val="24"/>
        </w:rPr>
        <w:t xml:space="preserve"> при строительстве </w:t>
      </w:r>
      <w:proofErr w:type="spellStart"/>
      <w:r w:rsidRPr="00660182">
        <w:rPr>
          <w:rFonts w:ascii="Times New Roman" w:hAnsi="Times New Roman" w:cs="Times New Roman"/>
          <w:sz w:val="24"/>
          <w:szCs w:val="24"/>
        </w:rPr>
        <w:t>Сигрем</w:t>
      </w:r>
      <w:proofErr w:type="spellEnd"/>
      <w:r w:rsidRPr="00660182">
        <w:rPr>
          <w:rFonts w:ascii="Times New Roman" w:hAnsi="Times New Roman" w:cs="Times New Roman"/>
          <w:sz w:val="24"/>
          <w:szCs w:val="24"/>
        </w:rPr>
        <w:t xml:space="preserve">-билдинг, спроектировал </w:t>
      </w:r>
      <w:r w:rsidRPr="00660182">
        <w:rPr>
          <w:rFonts w:ascii="Times New Roman" w:hAnsi="Times New Roman" w:cs="Times New Roman"/>
          <w:sz w:val="24"/>
          <w:szCs w:val="24"/>
        </w:rPr>
        <w:lastRenderedPageBreak/>
        <w:t xml:space="preserve">знаменитый Стеклянный дом. В 70-е </w:t>
      </w:r>
      <w:r w:rsidR="00085A32">
        <w:rPr>
          <w:rFonts w:ascii="Times New Roman" w:hAnsi="Times New Roman" w:cs="Times New Roman"/>
          <w:sz w:val="24"/>
          <w:szCs w:val="24"/>
        </w:rPr>
        <w:t xml:space="preserve">гг. </w:t>
      </w:r>
      <w:r w:rsidRPr="00660182">
        <w:rPr>
          <w:rFonts w:ascii="Times New Roman" w:hAnsi="Times New Roman" w:cs="Times New Roman"/>
          <w:sz w:val="24"/>
          <w:szCs w:val="24"/>
        </w:rPr>
        <w:t xml:space="preserve">оказался вовлеченным в крупномасштабное коммерческое проектирование небоскребов. </w:t>
      </w:r>
    </w:p>
    <w:p w14:paraId="35DBB23A" w14:textId="2CD1C164"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Он экспериментировал со стилями и формами, некоторые из которых были формальными, некоторые причудливыми, а некоторые отражали современную культуру. Ему больше нравился внешний вид модернизма, чем его замысел. Отделение архитектурной формы от содержания изначально было свойственно Джонсону, постоянная изменчивость и чуждая профессионализму всеядность, безусловно связаны с особенностями его биографии, его многослойным образованием филолога и историка. Единственное, что вместе с важностью истории последовательно и неколебимо утверждал сам Джонсон </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это статус архитектуры как великого искусства.  </w:t>
      </w:r>
    </w:p>
    <w:p w14:paraId="4B95E433" w14:textId="77777777" w:rsidR="00CC01D9" w:rsidRPr="00085A32" w:rsidRDefault="00CC01D9" w:rsidP="00660182">
      <w:pPr>
        <w:spacing w:after="0" w:line="240" w:lineRule="auto"/>
        <w:ind w:firstLine="567"/>
        <w:jc w:val="both"/>
        <w:rPr>
          <w:rFonts w:ascii="Times New Roman" w:hAnsi="Times New Roman" w:cs="Times New Roman"/>
          <w:sz w:val="24"/>
          <w:szCs w:val="24"/>
        </w:rPr>
      </w:pPr>
    </w:p>
    <w:p w14:paraId="27D87DA5" w14:textId="77777777" w:rsidR="00863DC8" w:rsidRPr="00085A32" w:rsidRDefault="00863DC8" w:rsidP="00660182">
      <w:pPr>
        <w:spacing w:after="0" w:line="240" w:lineRule="auto"/>
        <w:ind w:firstLine="567"/>
        <w:jc w:val="both"/>
        <w:rPr>
          <w:rFonts w:ascii="Times New Roman" w:hAnsi="Times New Roman" w:cs="Times New Roman"/>
          <w:sz w:val="24"/>
          <w:szCs w:val="24"/>
        </w:rPr>
      </w:pPr>
    </w:p>
    <w:p w14:paraId="118C3C7E" w14:textId="6FC1527F" w:rsidR="00863DC8" w:rsidRPr="00F54D86" w:rsidRDefault="00863DC8" w:rsidP="000467B7">
      <w:pPr>
        <w:spacing w:after="0" w:line="240" w:lineRule="auto"/>
        <w:jc w:val="both"/>
        <w:rPr>
          <w:rFonts w:ascii="Times New Roman" w:hAnsi="Times New Roman" w:cs="Times New Roman"/>
          <w:b/>
          <w:bCs/>
          <w:sz w:val="24"/>
          <w:szCs w:val="24"/>
        </w:rPr>
      </w:pPr>
      <w:r w:rsidRPr="00085A32">
        <w:rPr>
          <w:rFonts w:ascii="Times New Roman" w:hAnsi="Times New Roman" w:cs="Times New Roman"/>
          <w:b/>
          <w:bCs/>
          <w:sz w:val="24"/>
          <w:szCs w:val="24"/>
        </w:rPr>
        <w:t>Оборин</w:t>
      </w:r>
      <w:r w:rsidRPr="00F54D86">
        <w:rPr>
          <w:rFonts w:ascii="Times New Roman" w:hAnsi="Times New Roman" w:cs="Times New Roman"/>
          <w:b/>
          <w:bCs/>
          <w:sz w:val="24"/>
          <w:szCs w:val="24"/>
        </w:rPr>
        <w:t xml:space="preserve"> </w:t>
      </w:r>
      <w:r w:rsidRPr="00085A32">
        <w:rPr>
          <w:rFonts w:ascii="Times New Roman" w:hAnsi="Times New Roman" w:cs="Times New Roman"/>
          <w:b/>
          <w:bCs/>
          <w:sz w:val="24"/>
          <w:szCs w:val="24"/>
        </w:rPr>
        <w:t>Д</w:t>
      </w:r>
      <w:r w:rsidRPr="00F54D86">
        <w:rPr>
          <w:rFonts w:ascii="Times New Roman" w:hAnsi="Times New Roman" w:cs="Times New Roman"/>
          <w:b/>
          <w:bCs/>
          <w:sz w:val="24"/>
          <w:szCs w:val="24"/>
        </w:rPr>
        <w:t xml:space="preserve">. </w:t>
      </w:r>
      <w:r w:rsidRPr="00085A32">
        <w:rPr>
          <w:rFonts w:ascii="Times New Roman" w:hAnsi="Times New Roman" w:cs="Times New Roman"/>
          <w:b/>
          <w:bCs/>
          <w:sz w:val="24"/>
          <w:szCs w:val="24"/>
        </w:rPr>
        <w:t>И</w:t>
      </w:r>
      <w:r w:rsidRPr="00F54D86">
        <w:rPr>
          <w:rFonts w:ascii="Times New Roman" w:hAnsi="Times New Roman" w:cs="Times New Roman"/>
          <w:b/>
          <w:bCs/>
          <w:sz w:val="24"/>
          <w:szCs w:val="24"/>
        </w:rPr>
        <w:t xml:space="preserve">. </w:t>
      </w:r>
    </w:p>
    <w:p w14:paraId="6A3483DB" w14:textId="15D84908" w:rsidR="00863DC8" w:rsidRPr="00660182" w:rsidRDefault="009148BB" w:rsidP="000467B7">
      <w:pPr>
        <w:spacing w:after="0" w:line="240" w:lineRule="auto"/>
        <w:jc w:val="both"/>
        <w:rPr>
          <w:rFonts w:ascii="Times New Roman" w:hAnsi="Times New Roman" w:cs="Times New Roman"/>
          <w:sz w:val="24"/>
          <w:szCs w:val="24"/>
        </w:rPr>
      </w:pPr>
      <w:r w:rsidRPr="009148BB">
        <w:rPr>
          <w:rFonts w:ascii="Times New Roman" w:hAnsi="Times New Roman" w:cs="Times New Roman"/>
          <w:sz w:val="24"/>
          <w:szCs w:val="24"/>
        </w:rPr>
        <w:t>Балтийский федеральный университет имени Иммануила Канта</w:t>
      </w:r>
      <w:r w:rsidRPr="009148BB">
        <w:t xml:space="preserve"> </w:t>
      </w:r>
      <w:r>
        <w:t>(</w:t>
      </w:r>
      <w:r w:rsidRPr="009148BB">
        <w:rPr>
          <w:rFonts w:ascii="Times New Roman" w:hAnsi="Times New Roman" w:cs="Times New Roman"/>
          <w:sz w:val="24"/>
          <w:szCs w:val="24"/>
        </w:rPr>
        <w:t>БФУ им. И. Канта</w:t>
      </w:r>
      <w:r>
        <w:rPr>
          <w:rFonts w:ascii="Times New Roman" w:hAnsi="Times New Roman" w:cs="Times New Roman"/>
          <w:sz w:val="24"/>
          <w:szCs w:val="24"/>
        </w:rPr>
        <w:t>)</w:t>
      </w:r>
      <w:r w:rsidR="00863DC8" w:rsidRPr="00660182">
        <w:rPr>
          <w:rFonts w:ascii="Times New Roman" w:hAnsi="Times New Roman" w:cs="Times New Roman"/>
          <w:sz w:val="24"/>
          <w:szCs w:val="24"/>
        </w:rPr>
        <w:t xml:space="preserve">, Россия </w:t>
      </w:r>
    </w:p>
    <w:p w14:paraId="7B5AADD8" w14:textId="77777777" w:rsidR="009D5CFD" w:rsidRDefault="009D5CFD" w:rsidP="000467B7">
      <w:pPr>
        <w:spacing w:after="0" w:line="240" w:lineRule="auto"/>
        <w:jc w:val="both"/>
        <w:rPr>
          <w:rFonts w:ascii="Times New Roman" w:hAnsi="Times New Roman" w:cs="Times New Roman"/>
          <w:sz w:val="24"/>
          <w:szCs w:val="24"/>
        </w:rPr>
      </w:pPr>
    </w:p>
    <w:p w14:paraId="7BB3677C" w14:textId="076815B1" w:rsidR="00863DC8" w:rsidRPr="009D5CFD" w:rsidRDefault="00863DC8" w:rsidP="000467B7">
      <w:pPr>
        <w:spacing w:after="0" w:line="240" w:lineRule="auto"/>
        <w:jc w:val="center"/>
        <w:rPr>
          <w:rFonts w:ascii="Times New Roman" w:hAnsi="Times New Roman" w:cs="Times New Roman"/>
          <w:b/>
          <w:bCs/>
          <w:sz w:val="24"/>
          <w:szCs w:val="24"/>
        </w:rPr>
      </w:pPr>
      <w:proofErr w:type="spellStart"/>
      <w:r w:rsidRPr="009D5CFD">
        <w:rPr>
          <w:rFonts w:ascii="Times New Roman" w:hAnsi="Times New Roman" w:cs="Times New Roman"/>
          <w:b/>
          <w:bCs/>
          <w:sz w:val="24"/>
          <w:szCs w:val="24"/>
        </w:rPr>
        <w:t>Понарт</w:t>
      </w:r>
      <w:proofErr w:type="spellEnd"/>
      <w:r w:rsidRPr="009D5CFD">
        <w:rPr>
          <w:rFonts w:ascii="Times New Roman" w:hAnsi="Times New Roman" w:cs="Times New Roman"/>
          <w:b/>
          <w:bCs/>
          <w:sz w:val="24"/>
          <w:szCs w:val="24"/>
        </w:rPr>
        <w:t xml:space="preserve">: проблемы изучения и возможности виртуальной реконструкции облика </w:t>
      </w:r>
      <w:proofErr w:type="spellStart"/>
      <w:r w:rsidRPr="009D5CFD">
        <w:rPr>
          <w:rFonts w:ascii="Times New Roman" w:hAnsi="Times New Roman" w:cs="Times New Roman"/>
          <w:b/>
          <w:bCs/>
          <w:sz w:val="24"/>
          <w:szCs w:val="24"/>
        </w:rPr>
        <w:t>восточнопрусской</w:t>
      </w:r>
      <w:proofErr w:type="spellEnd"/>
      <w:r w:rsidRPr="009D5CFD">
        <w:rPr>
          <w:rFonts w:ascii="Times New Roman" w:hAnsi="Times New Roman" w:cs="Times New Roman"/>
          <w:b/>
          <w:bCs/>
          <w:sz w:val="24"/>
          <w:szCs w:val="24"/>
        </w:rPr>
        <w:t xml:space="preserve"> пригородной деревни (вторая четверть XIX века) </w:t>
      </w:r>
    </w:p>
    <w:p w14:paraId="21F90198" w14:textId="77777777" w:rsidR="00CC01D9" w:rsidRPr="00660182" w:rsidRDefault="00CC01D9" w:rsidP="00660182">
      <w:pPr>
        <w:spacing w:after="0" w:line="240" w:lineRule="auto"/>
        <w:ind w:firstLine="567"/>
        <w:jc w:val="both"/>
        <w:rPr>
          <w:rFonts w:ascii="Times New Roman" w:hAnsi="Times New Roman" w:cs="Times New Roman"/>
          <w:sz w:val="24"/>
          <w:szCs w:val="24"/>
        </w:rPr>
      </w:pPr>
    </w:p>
    <w:p w14:paraId="0C6B6785" w14:textId="62B90422" w:rsidR="00863DC8" w:rsidRPr="00660182" w:rsidRDefault="00863DC8" w:rsidP="00660182">
      <w:pPr>
        <w:spacing w:after="0" w:line="240" w:lineRule="auto"/>
        <w:ind w:firstLine="567"/>
        <w:jc w:val="both"/>
        <w:rPr>
          <w:rFonts w:ascii="Times New Roman" w:hAnsi="Times New Roman" w:cs="Times New Roman"/>
          <w:sz w:val="24"/>
          <w:szCs w:val="24"/>
        </w:rPr>
      </w:pPr>
      <w:proofErr w:type="spellStart"/>
      <w:r w:rsidRPr="00660182">
        <w:rPr>
          <w:rFonts w:ascii="Times New Roman" w:hAnsi="Times New Roman" w:cs="Times New Roman"/>
          <w:sz w:val="24"/>
          <w:szCs w:val="24"/>
        </w:rPr>
        <w:t>Понарт</w:t>
      </w:r>
      <w:proofErr w:type="spellEnd"/>
      <w:r w:rsidRPr="00660182">
        <w:rPr>
          <w:rFonts w:ascii="Times New Roman" w:hAnsi="Times New Roman" w:cs="Times New Roman"/>
          <w:sz w:val="24"/>
          <w:szCs w:val="24"/>
        </w:rPr>
        <w:t xml:space="preserve"> </w:t>
      </w:r>
      <w:r w:rsidR="00085A32">
        <w:rPr>
          <w:rFonts w:ascii="Times New Roman" w:hAnsi="Times New Roman" w:cs="Times New Roman"/>
          <w:sz w:val="24"/>
          <w:szCs w:val="24"/>
        </w:rPr>
        <w:t xml:space="preserve">— </w:t>
      </w:r>
      <w:r w:rsidRPr="00660182">
        <w:rPr>
          <w:rFonts w:ascii="Times New Roman" w:hAnsi="Times New Roman" w:cs="Times New Roman"/>
          <w:sz w:val="24"/>
          <w:szCs w:val="24"/>
        </w:rPr>
        <w:t>это условная часть Калининграда, бывший промышленный район Кенигсберга. До 1849 г</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Понарт</w:t>
      </w:r>
      <w:proofErr w:type="spellEnd"/>
      <w:r w:rsidRPr="00660182">
        <w:rPr>
          <w:rFonts w:ascii="Times New Roman" w:hAnsi="Times New Roman" w:cs="Times New Roman"/>
          <w:sz w:val="24"/>
          <w:szCs w:val="24"/>
        </w:rPr>
        <w:t xml:space="preserve"> был небольшой деревней на 8 хозяйств. Промышленное развитие этого места </w:t>
      </w:r>
      <w:r w:rsidR="00085A32">
        <w:rPr>
          <w:rFonts w:ascii="Times New Roman" w:hAnsi="Times New Roman" w:cs="Times New Roman"/>
          <w:sz w:val="24"/>
          <w:szCs w:val="24"/>
        </w:rPr>
        <w:t>началось со</w:t>
      </w:r>
      <w:r w:rsidRPr="00660182">
        <w:rPr>
          <w:rFonts w:ascii="Times New Roman" w:hAnsi="Times New Roman" w:cs="Times New Roman"/>
          <w:sz w:val="24"/>
          <w:szCs w:val="24"/>
        </w:rPr>
        <w:t xml:space="preserve"> строительств</w:t>
      </w:r>
      <w:r w:rsidR="00085A32">
        <w:rPr>
          <w:rFonts w:ascii="Times New Roman" w:hAnsi="Times New Roman" w:cs="Times New Roman"/>
          <w:sz w:val="24"/>
          <w:szCs w:val="24"/>
        </w:rPr>
        <w:t>а</w:t>
      </w:r>
      <w:r w:rsidRPr="00660182">
        <w:rPr>
          <w:rFonts w:ascii="Times New Roman" w:hAnsi="Times New Roman" w:cs="Times New Roman"/>
          <w:sz w:val="24"/>
          <w:szCs w:val="24"/>
        </w:rPr>
        <w:t xml:space="preserve"> пивоваренного завода в 1849 г</w:t>
      </w:r>
      <w:r w:rsidR="00085A32">
        <w:rPr>
          <w:rFonts w:ascii="Times New Roman" w:hAnsi="Times New Roman" w:cs="Times New Roman"/>
          <w:sz w:val="24"/>
          <w:szCs w:val="24"/>
        </w:rPr>
        <w:t>.</w:t>
      </w:r>
      <w:r w:rsidRPr="00660182">
        <w:rPr>
          <w:rFonts w:ascii="Times New Roman" w:hAnsi="Times New Roman" w:cs="Times New Roman"/>
          <w:sz w:val="24"/>
          <w:szCs w:val="24"/>
        </w:rPr>
        <w:t>, что повлекло за собой полную перестройку крестьянской деревни в промышленный пригород. На данный момент сохранились лишь объекты, построенные после 1849 г.</w:t>
      </w:r>
    </w:p>
    <w:p w14:paraId="0F6F0454" w14:textId="77777777"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Однако, в контексте сохранения историко-культурного наследия области было бы правомерно обратить внимание не только на «заводскую» историю этого места, но также изучить </w:t>
      </w:r>
      <w:proofErr w:type="spellStart"/>
      <w:r w:rsidRPr="00660182">
        <w:rPr>
          <w:rFonts w:ascii="Times New Roman" w:hAnsi="Times New Roman" w:cs="Times New Roman"/>
          <w:sz w:val="24"/>
          <w:szCs w:val="24"/>
        </w:rPr>
        <w:t>Понарт</w:t>
      </w:r>
      <w:proofErr w:type="spellEnd"/>
      <w:r w:rsidRPr="00660182">
        <w:rPr>
          <w:rFonts w:ascii="Times New Roman" w:hAnsi="Times New Roman" w:cs="Times New Roman"/>
          <w:sz w:val="24"/>
          <w:szCs w:val="24"/>
        </w:rPr>
        <w:t xml:space="preserve"> как пример восточно-прусской деревни, обладающей характерными принципами планировки, стилем строительства и другими специфическими свойствами. </w:t>
      </w:r>
    </w:p>
    <w:p w14:paraId="3105C808" w14:textId="77777777"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Проблемой является отсутствие визуальных источников, а также материальных данных, по которым можно было бы восстановить облик деревни. Решение видится в синтезе разнообразных источников и использовании допустимой аналогии.</w:t>
      </w:r>
    </w:p>
    <w:p w14:paraId="45D7B99E" w14:textId="3F14D083"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Интерес к архитектуре </w:t>
      </w:r>
      <w:proofErr w:type="spellStart"/>
      <w:r w:rsidRPr="00660182">
        <w:rPr>
          <w:rFonts w:ascii="Times New Roman" w:hAnsi="Times New Roman" w:cs="Times New Roman"/>
          <w:sz w:val="24"/>
          <w:szCs w:val="24"/>
        </w:rPr>
        <w:t>восточнопрусской</w:t>
      </w:r>
      <w:proofErr w:type="spellEnd"/>
      <w:r w:rsidRPr="00660182">
        <w:rPr>
          <w:rFonts w:ascii="Times New Roman" w:hAnsi="Times New Roman" w:cs="Times New Roman"/>
          <w:sz w:val="24"/>
          <w:szCs w:val="24"/>
        </w:rPr>
        <w:t xml:space="preserve"> деревне зародился во второй половине XIX в. Причиной этому послужило начавшееся индустриальное развитие Германии, что привело к утрате богатого разнообразия примеров деревянного и фахверкового зодчества и замене домов на однотипные оштукатуренные кирпичные дома. Как результат этого интереса можно выделить работы Рихарда </w:t>
      </w:r>
      <w:proofErr w:type="spellStart"/>
      <w:r w:rsidRPr="00660182">
        <w:rPr>
          <w:rFonts w:ascii="Times New Roman" w:hAnsi="Times New Roman" w:cs="Times New Roman"/>
          <w:sz w:val="24"/>
          <w:szCs w:val="24"/>
        </w:rPr>
        <w:t>Детлефсена</w:t>
      </w:r>
      <w:proofErr w:type="spellEnd"/>
      <w:r w:rsidRPr="00660182">
        <w:rPr>
          <w:rFonts w:ascii="Times New Roman" w:hAnsi="Times New Roman" w:cs="Times New Roman"/>
          <w:sz w:val="24"/>
          <w:szCs w:val="24"/>
        </w:rPr>
        <w:t xml:space="preserve">, Ханса Веде, Карла </w:t>
      </w:r>
      <w:proofErr w:type="spellStart"/>
      <w:r w:rsidRPr="00660182">
        <w:rPr>
          <w:rFonts w:ascii="Times New Roman" w:hAnsi="Times New Roman" w:cs="Times New Roman"/>
          <w:sz w:val="24"/>
          <w:szCs w:val="24"/>
        </w:rPr>
        <w:t>Трюбнера</w:t>
      </w:r>
      <w:proofErr w:type="spellEnd"/>
      <w:r w:rsidRPr="00660182">
        <w:rPr>
          <w:rFonts w:ascii="Times New Roman" w:hAnsi="Times New Roman" w:cs="Times New Roman"/>
          <w:sz w:val="24"/>
          <w:szCs w:val="24"/>
        </w:rPr>
        <w:t xml:space="preserve"> и других.</w:t>
      </w:r>
    </w:p>
    <w:p w14:paraId="7FF8ACA6" w14:textId="136EC342"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Работы этих авторов, архивные фотографии Восточной Пруссии и Кенигсберга начала XX в</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с сохранившимися на тот момент традиционными крестьянскими домами, немногочисленные описания </w:t>
      </w:r>
      <w:proofErr w:type="spellStart"/>
      <w:r w:rsidRPr="00660182">
        <w:rPr>
          <w:rFonts w:ascii="Times New Roman" w:hAnsi="Times New Roman" w:cs="Times New Roman"/>
          <w:sz w:val="24"/>
          <w:szCs w:val="24"/>
        </w:rPr>
        <w:t>Понарта</w:t>
      </w:r>
      <w:proofErr w:type="spellEnd"/>
      <w:r w:rsidRPr="00660182">
        <w:rPr>
          <w:rFonts w:ascii="Times New Roman" w:hAnsi="Times New Roman" w:cs="Times New Roman"/>
          <w:sz w:val="24"/>
          <w:szCs w:val="24"/>
        </w:rPr>
        <w:t>, карты-схемы территории, изучение специфики его хозяйственной деятельности и особенностей ландшафта формируют общую базу источников, на основе которых будет выполняться реконструкция деревни.</w:t>
      </w:r>
    </w:p>
    <w:p w14:paraId="02045CBC" w14:textId="77777777" w:rsidR="00863DC8"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Результатом исследования являются выполненные с помощью программ трехмерного моделирования (3Ds Max, </w:t>
      </w:r>
      <w:proofErr w:type="spellStart"/>
      <w:r w:rsidRPr="00660182">
        <w:rPr>
          <w:rFonts w:ascii="Times New Roman" w:hAnsi="Times New Roman" w:cs="Times New Roman"/>
          <w:sz w:val="24"/>
          <w:szCs w:val="24"/>
        </w:rPr>
        <w:t>Blender</w:t>
      </w:r>
      <w:proofErr w:type="spellEnd"/>
      <w:r w:rsidRPr="00660182">
        <w:rPr>
          <w:rFonts w:ascii="Times New Roman" w:hAnsi="Times New Roman" w:cs="Times New Roman"/>
          <w:sz w:val="24"/>
          <w:szCs w:val="24"/>
        </w:rPr>
        <w:t>) и визуализации (</w:t>
      </w:r>
      <w:proofErr w:type="spellStart"/>
      <w:r w:rsidRPr="00660182">
        <w:rPr>
          <w:rFonts w:ascii="Times New Roman" w:hAnsi="Times New Roman" w:cs="Times New Roman"/>
          <w:sz w:val="24"/>
          <w:szCs w:val="24"/>
        </w:rPr>
        <w:t>Twinmotion</w:t>
      </w:r>
      <w:proofErr w:type="spellEnd"/>
      <w:r w:rsidRPr="00660182">
        <w:rPr>
          <w:rFonts w:ascii="Times New Roman" w:hAnsi="Times New Roman" w:cs="Times New Roman"/>
          <w:sz w:val="24"/>
          <w:szCs w:val="24"/>
        </w:rPr>
        <w:t xml:space="preserve">) модели жилых домов, хозяйственные сооружения и ландшафт, которые в своей совокупности представляют облик деревни </w:t>
      </w:r>
      <w:proofErr w:type="spellStart"/>
      <w:r w:rsidRPr="00660182">
        <w:rPr>
          <w:rFonts w:ascii="Times New Roman" w:hAnsi="Times New Roman" w:cs="Times New Roman"/>
          <w:sz w:val="24"/>
          <w:szCs w:val="24"/>
        </w:rPr>
        <w:t>Понарт</w:t>
      </w:r>
      <w:proofErr w:type="spellEnd"/>
      <w:r w:rsidRPr="00660182">
        <w:rPr>
          <w:rFonts w:ascii="Times New Roman" w:hAnsi="Times New Roman" w:cs="Times New Roman"/>
          <w:sz w:val="24"/>
          <w:szCs w:val="24"/>
        </w:rPr>
        <w:t>.</w:t>
      </w:r>
    </w:p>
    <w:p w14:paraId="1CCBF14E" w14:textId="77777777" w:rsidR="00011739" w:rsidRPr="00660182" w:rsidRDefault="00011739" w:rsidP="00660182">
      <w:pPr>
        <w:spacing w:after="0" w:line="240" w:lineRule="auto"/>
        <w:ind w:firstLine="567"/>
        <w:jc w:val="both"/>
        <w:rPr>
          <w:rFonts w:ascii="Times New Roman" w:hAnsi="Times New Roman" w:cs="Times New Roman"/>
          <w:sz w:val="24"/>
          <w:szCs w:val="24"/>
        </w:rPr>
      </w:pPr>
    </w:p>
    <w:p w14:paraId="5B0D8FE0" w14:textId="247A5DB0" w:rsidR="00863DC8" w:rsidRPr="00F54D86" w:rsidRDefault="00863DC8" w:rsidP="00660182">
      <w:pPr>
        <w:spacing w:after="0" w:line="240" w:lineRule="auto"/>
        <w:ind w:firstLine="567"/>
        <w:jc w:val="both"/>
        <w:rPr>
          <w:rFonts w:ascii="Times New Roman" w:hAnsi="Times New Roman" w:cs="Times New Roman"/>
          <w:sz w:val="24"/>
          <w:szCs w:val="24"/>
        </w:rPr>
      </w:pPr>
    </w:p>
    <w:p w14:paraId="6539ED46" w14:textId="7396783D" w:rsidR="00CC01D9" w:rsidRPr="00F54D86" w:rsidRDefault="00CC01D9" w:rsidP="000467B7">
      <w:pPr>
        <w:spacing w:after="0" w:line="240" w:lineRule="auto"/>
        <w:jc w:val="both"/>
        <w:rPr>
          <w:rFonts w:ascii="Times New Roman" w:hAnsi="Times New Roman" w:cs="Times New Roman"/>
          <w:b/>
          <w:bCs/>
          <w:sz w:val="24"/>
          <w:szCs w:val="24"/>
        </w:rPr>
      </w:pPr>
      <w:r w:rsidRPr="00085A32">
        <w:rPr>
          <w:rFonts w:ascii="Times New Roman" w:hAnsi="Times New Roman" w:cs="Times New Roman"/>
          <w:b/>
          <w:bCs/>
          <w:sz w:val="24"/>
          <w:szCs w:val="24"/>
        </w:rPr>
        <w:t>Орехов</w:t>
      </w:r>
      <w:r w:rsidRPr="00F54D86">
        <w:rPr>
          <w:rFonts w:ascii="Times New Roman" w:hAnsi="Times New Roman" w:cs="Times New Roman"/>
          <w:b/>
          <w:bCs/>
          <w:sz w:val="24"/>
          <w:szCs w:val="24"/>
        </w:rPr>
        <w:t xml:space="preserve"> </w:t>
      </w:r>
      <w:r w:rsidRPr="00085A32">
        <w:rPr>
          <w:rFonts w:ascii="Times New Roman" w:hAnsi="Times New Roman" w:cs="Times New Roman"/>
          <w:b/>
          <w:bCs/>
          <w:sz w:val="24"/>
          <w:szCs w:val="24"/>
        </w:rPr>
        <w:t>А</w:t>
      </w:r>
      <w:r w:rsidRPr="00F54D86">
        <w:rPr>
          <w:rFonts w:ascii="Times New Roman" w:hAnsi="Times New Roman" w:cs="Times New Roman"/>
          <w:b/>
          <w:bCs/>
          <w:sz w:val="24"/>
          <w:szCs w:val="24"/>
        </w:rPr>
        <w:t xml:space="preserve">. </w:t>
      </w:r>
      <w:r w:rsidRPr="00085A32">
        <w:rPr>
          <w:rFonts w:ascii="Times New Roman" w:hAnsi="Times New Roman" w:cs="Times New Roman"/>
          <w:b/>
          <w:bCs/>
          <w:sz w:val="24"/>
          <w:szCs w:val="24"/>
        </w:rPr>
        <w:t>Н</w:t>
      </w:r>
      <w:r w:rsidRPr="00F54D86">
        <w:rPr>
          <w:rFonts w:ascii="Times New Roman" w:hAnsi="Times New Roman" w:cs="Times New Roman"/>
          <w:b/>
          <w:bCs/>
          <w:sz w:val="24"/>
          <w:szCs w:val="24"/>
        </w:rPr>
        <w:t xml:space="preserve">. </w:t>
      </w:r>
    </w:p>
    <w:p w14:paraId="58E676C4" w14:textId="0C28DE2F" w:rsidR="00CC01D9" w:rsidRPr="00660182" w:rsidRDefault="00CC01D9" w:rsidP="000467B7">
      <w:pPr>
        <w:spacing w:after="0" w:line="240" w:lineRule="auto"/>
        <w:jc w:val="both"/>
        <w:rPr>
          <w:rFonts w:ascii="Times New Roman" w:hAnsi="Times New Roman" w:cs="Times New Roman"/>
          <w:sz w:val="24"/>
          <w:szCs w:val="24"/>
        </w:rPr>
      </w:pPr>
      <w:bookmarkStart w:id="11" w:name="_Hlk165665860"/>
      <w:r w:rsidRPr="00660182">
        <w:rPr>
          <w:rFonts w:ascii="Times New Roman" w:hAnsi="Times New Roman" w:cs="Times New Roman"/>
          <w:sz w:val="24"/>
          <w:szCs w:val="24"/>
        </w:rPr>
        <w:t>Академия архитектуры и искусств Южного федерального университета</w:t>
      </w:r>
      <w:r w:rsidR="009148BB">
        <w:rPr>
          <w:rFonts w:ascii="Times New Roman" w:hAnsi="Times New Roman" w:cs="Times New Roman"/>
          <w:sz w:val="24"/>
          <w:szCs w:val="24"/>
        </w:rPr>
        <w:t xml:space="preserve"> </w:t>
      </w:r>
      <w:r w:rsidR="009148BB" w:rsidRPr="009148BB">
        <w:rPr>
          <w:rFonts w:ascii="Times New Roman" w:hAnsi="Times New Roman" w:cs="Times New Roman"/>
          <w:sz w:val="24"/>
          <w:szCs w:val="24"/>
        </w:rPr>
        <w:t>(ААИ ЮФУ)</w:t>
      </w:r>
      <w:r w:rsidRPr="00660182">
        <w:rPr>
          <w:rFonts w:ascii="Times New Roman" w:hAnsi="Times New Roman" w:cs="Times New Roman"/>
          <w:sz w:val="24"/>
          <w:szCs w:val="24"/>
        </w:rPr>
        <w:t xml:space="preserve">, Россия </w:t>
      </w:r>
    </w:p>
    <w:bookmarkEnd w:id="11"/>
    <w:p w14:paraId="7A6E05A9" w14:textId="77777777" w:rsidR="009D5CFD" w:rsidRDefault="009D5CFD" w:rsidP="000467B7">
      <w:pPr>
        <w:spacing w:after="0" w:line="240" w:lineRule="auto"/>
        <w:jc w:val="both"/>
        <w:rPr>
          <w:rFonts w:ascii="Times New Roman" w:hAnsi="Times New Roman" w:cs="Times New Roman"/>
          <w:sz w:val="24"/>
          <w:szCs w:val="24"/>
        </w:rPr>
      </w:pPr>
    </w:p>
    <w:p w14:paraId="1C672D00" w14:textId="6ED42B41" w:rsidR="00CC01D9" w:rsidRPr="009D5CFD" w:rsidRDefault="00CC01D9"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Актуальные проблемы охраны, реставрации и современного использования объектов кирпичного </w:t>
      </w:r>
      <w:r w:rsidR="009D5CFD">
        <w:rPr>
          <w:rFonts w:ascii="Times New Roman" w:hAnsi="Times New Roman" w:cs="Times New Roman"/>
          <w:b/>
          <w:bCs/>
          <w:sz w:val="24"/>
          <w:szCs w:val="24"/>
        </w:rPr>
        <w:t>«</w:t>
      </w:r>
      <w:r w:rsidRPr="009D5CFD">
        <w:rPr>
          <w:rFonts w:ascii="Times New Roman" w:hAnsi="Times New Roman" w:cs="Times New Roman"/>
          <w:b/>
          <w:bCs/>
          <w:sz w:val="24"/>
          <w:szCs w:val="24"/>
        </w:rPr>
        <w:t>стиля</w:t>
      </w:r>
      <w:r w:rsidR="009D5CFD">
        <w:rPr>
          <w:rFonts w:ascii="Times New Roman" w:hAnsi="Times New Roman" w:cs="Times New Roman"/>
          <w:b/>
          <w:bCs/>
          <w:sz w:val="24"/>
          <w:szCs w:val="24"/>
        </w:rPr>
        <w:t>»</w:t>
      </w:r>
      <w:r w:rsidRPr="009D5CFD">
        <w:rPr>
          <w:rFonts w:ascii="Times New Roman" w:hAnsi="Times New Roman" w:cs="Times New Roman"/>
          <w:b/>
          <w:bCs/>
          <w:sz w:val="24"/>
          <w:szCs w:val="24"/>
        </w:rPr>
        <w:t xml:space="preserve"> в </w:t>
      </w:r>
      <w:proofErr w:type="spellStart"/>
      <w:r w:rsidRPr="009D5CFD">
        <w:rPr>
          <w:rFonts w:ascii="Times New Roman" w:hAnsi="Times New Roman" w:cs="Times New Roman"/>
          <w:b/>
          <w:bCs/>
          <w:sz w:val="24"/>
          <w:szCs w:val="24"/>
        </w:rPr>
        <w:t>Ростове</w:t>
      </w:r>
      <w:proofErr w:type="spellEnd"/>
      <w:r w:rsidRPr="009D5CFD">
        <w:rPr>
          <w:rFonts w:ascii="Times New Roman" w:hAnsi="Times New Roman" w:cs="Times New Roman"/>
          <w:b/>
          <w:bCs/>
          <w:sz w:val="24"/>
          <w:szCs w:val="24"/>
        </w:rPr>
        <w:t>-на-Дону</w:t>
      </w:r>
    </w:p>
    <w:p w14:paraId="2F3CF1C7" w14:textId="77777777" w:rsidR="00CC01D9" w:rsidRPr="00660182" w:rsidRDefault="00CC01D9" w:rsidP="00660182">
      <w:pPr>
        <w:spacing w:after="0" w:line="240" w:lineRule="auto"/>
        <w:ind w:firstLine="567"/>
        <w:jc w:val="both"/>
        <w:rPr>
          <w:rFonts w:ascii="Times New Roman" w:hAnsi="Times New Roman" w:cs="Times New Roman"/>
          <w:sz w:val="24"/>
          <w:szCs w:val="24"/>
        </w:rPr>
      </w:pPr>
    </w:p>
    <w:p w14:paraId="50142593" w14:textId="3F2D7C4E"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Исторический каркас </w:t>
      </w:r>
      <w:proofErr w:type="spellStart"/>
      <w:r w:rsidRPr="00660182">
        <w:rPr>
          <w:rFonts w:ascii="Times New Roman" w:hAnsi="Times New Roman" w:cs="Times New Roman"/>
          <w:sz w:val="24"/>
          <w:szCs w:val="24"/>
        </w:rPr>
        <w:t>Ростова</w:t>
      </w:r>
      <w:proofErr w:type="spellEnd"/>
      <w:r w:rsidRPr="00660182">
        <w:rPr>
          <w:rFonts w:ascii="Times New Roman" w:hAnsi="Times New Roman" w:cs="Times New Roman"/>
          <w:sz w:val="24"/>
          <w:szCs w:val="24"/>
        </w:rPr>
        <w:t>-на-Дону во многом формируют объекты кирпичного «стиля». С середины Х</w:t>
      </w:r>
      <w:r w:rsidRPr="00660182">
        <w:rPr>
          <w:rFonts w:ascii="Times New Roman" w:hAnsi="Times New Roman" w:cs="Times New Roman"/>
          <w:sz w:val="24"/>
          <w:szCs w:val="24"/>
          <w:lang w:val="en-US"/>
        </w:rPr>
        <w:t>I</w:t>
      </w:r>
      <w:r w:rsidRPr="00660182">
        <w:rPr>
          <w:rFonts w:ascii="Times New Roman" w:hAnsi="Times New Roman" w:cs="Times New Roman"/>
          <w:sz w:val="24"/>
          <w:szCs w:val="24"/>
        </w:rPr>
        <w:t xml:space="preserve">Х в. важнейшими показателями при возведении зданий становятся практичность и экономичность, благодаря чему кирпичный «стиль» быстро распространяется в промышленной и транспортной архитектуре (1860–70-е гг.), а позже </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в жилых и общественных зданиях (посл. четверть Х</w:t>
      </w:r>
      <w:r w:rsidRPr="00660182">
        <w:rPr>
          <w:rFonts w:ascii="Times New Roman" w:hAnsi="Times New Roman" w:cs="Times New Roman"/>
          <w:sz w:val="24"/>
          <w:szCs w:val="24"/>
          <w:lang w:val="en-US"/>
        </w:rPr>
        <w:t>I</w:t>
      </w:r>
      <w:r w:rsidRPr="00660182">
        <w:rPr>
          <w:rFonts w:ascii="Times New Roman" w:hAnsi="Times New Roman" w:cs="Times New Roman"/>
          <w:sz w:val="24"/>
          <w:szCs w:val="24"/>
        </w:rPr>
        <w:t xml:space="preserve">Х </w:t>
      </w:r>
      <w:r w:rsidR="00085A32">
        <w:rPr>
          <w:rFonts w:ascii="Times New Roman" w:hAnsi="Times New Roman" w:cs="Times New Roman"/>
          <w:sz w:val="24"/>
          <w:szCs w:val="24"/>
        </w:rPr>
        <w:t>—</w:t>
      </w:r>
      <w:r w:rsidRPr="00660182">
        <w:rPr>
          <w:rFonts w:ascii="Times New Roman" w:hAnsi="Times New Roman" w:cs="Times New Roman"/>
          <w:sz w:val="24"/>
          <w:szCs w:val="24"/>
        </w:rPr>
        <w:t xml:space="preserve"> нач. ХХ в.). В настоящее время часть исторических зданий утрачена, облик большинства изменен. Основные утраты и изменения случились в разные периоды: в ходе Великой Отечественной войны, в период послевоенного восстановления, в период масштабных ремонтных работ в 2010-е гг. К основным видоизменениям следует отнести красочные и штукатурные покрытия, нанесение которых приводит к утрате основного стилеобразующего признака кирпичного «стиля» (эстетических свойств открытой кирпичной кладки). Цвет и фактура современных штукатурных покрытий не соответствует решениям, характерным для периода строительства зданий. Штукатурка способствует аккумулированию загрязнений, приводит к увеличению эксплуатационных расходов, ухудшению эстетического и технического состояния объекта: упрощению и изменению декоративных элементов, частичной или полной утрате фактуры кирпичной кладки. Прочими изменениями также являются устройство навесных вентилируемых фасадов, утрата элементов при устройстве новой кровли или фасадных работах, разновременные поздние пристройки и обустройство балконов из нехарактерных для времени создания материалов, обилие рекламных вывесок. Также отрицательным видоизменениям подвергаются объекты при производстве ремонтно-реставрационных работ не надлежащего качества. </w:t>
      </w:r>
      <w:r w:rsidR="00085A32">
        <w:rPr>
          <w:rFonts w:ascii="Times New Roman" w:hAnsi="Times New Roman" w:cs="Times New Roman"/>
          <w:sz w:val="24"/>
          <w:szCs w:val="24"/>
        </w:rPr>
        <w:t>Д</w:t>
      </w:r>
      <w:r w:rsidRPr="00660182">
        <w:rPr>
          <w:rFonts w:ascii="Times New Roman" w:hAnsi="Times New Roman" w:cs="Times New Roman"/>
          <w:sz w:val="24"/>
          <w:szCs w:val="24"/>
        </w:rPr>
        <w:t xml:space="preserve">аже неграмотная очистка кирпичной кладки может навредить историческому зданию, а в общей совокупности искажает понимание исторического центра и особенностей его формирования. Все эти факторы в полной мере выявлены в современной практике </w:t>
      </w:r>
      <w:proofErr w:type="spellStart"/>
      <w:r w:rsidRPr="00660182">
        <w:rPr>
          <w:rFonts w:ascii="Times New Roman" w:hAnsi="Times New Roman" w:cs="Times New Roman"/>
          <w:sz w:val="24"/>
          <w:szCs w:val="24"/>
        </w:rPr>
        <w:t>Ростова</w:t>
      </w:r>
      <w:proofErr w:type="spellEnd"/>
      <w:r w:rsidRPr="00660182">
        <w:rPr>
          <w:rFonts w:ascii="Times New Roman" w:hAnsi="Times New Roman" w:cs="Times New Roman"/>
          <w:sz w:val="24"/>
          <w:szCs w:val="24"/>
        </w:rPr>
        <w:t>, что требует внимательного подхода к отбору методов охраны, реставрации и ремонта объектов кирпичного «стиля».</w:t>
      </w:r>
    </w:p>
    <w:p w14:paraId="2FF260C7" w14:textId="77777777" w:rsidR="00CC01D9" w:rsidRPr="00660182" w:rsidRDefault="00CC01D9" w:rsidP="00660182">
      <w:pPr>
        <w:spacing w:after="0" w:line="240" w:lineRule="auto"/>
        <w:ind w:firstLine="567"/>
        <w:jc w:val="both"/>
        <w:rPr>
          <w:rFonts w:ascii="Times New Roman" w:hAnsi="Times New Roman" w:cs="Times New Roman"/>
          <w:sz w:val="24"/>
          <w:szCs w:val="24"/>
        </w:rPr>
      </w:pPr>
    </w:p>
    <w:p w14:paraId="4DA7FD7F" w14:textId="216C9A74" w:rsidR="00CC01D9" w:rsidRPr="00F54D86" w:rsidRDefault="00CC01D9" w:rsidP="00660182">
      <w:pPr>
        <w:spacing w:after="0" w:line="240" w:lineRule="auto"/>
        <w:ind w:firstLine="567"/>
        <w:jc w:val="both"/>
        <w:rPr>
          <w:rFonts w:ascii="Times New Roman" w:hAnsi="Times New Roman" w:cs="Times New Roman"/>
          <w:sz w:val="24"/>
          <w:szCs w:val="24"/>
        </w:rPr>
      </w:pPr>
    </w:p>
    <w:p w14:paraId="78F7D38C" w14:textId="10A4EAA3" w:rsidR="00991297" w:rsidRPr="00991297" w:rsidRDefault="00991297" w:rsidP="000467B7">
      <w:pPr>
        <w:spacing w:after="0" w:line="240" w:lineRule="auto"/>
        <w:jc w:val="both"/>
        <w:rPr>
          <w:rFonts w:ascii="Times New Roman" w:hAnsi="Times New Roman" w:cs="Times New Roman"/>
          <w:b/>
          <w:bCs/>
          <w:sz w:val="24"/>
          <w:szCs w:val="24"/>
        </w:rPr>
      </w:pPr>
      <w:proofErr w:type="spellStart"/>
      <w:r w:rsidRPr="00085A32">
        <w:rPr>
          <w:rFonts w:ascii="Times New Roman" w:hAnsi="Times New Roman" w:cs="Times New Roman"/>
          <w:b/>
          <w:bCs/>
          <w:sz w:val="24"/>
          <w:szCs w:val="24"/>
        </w:rPr>
        <w:t>Профатило</w:t>
      </w:r>
      <w:proofErr w:type="spellEnd"/>
      <w:r w:rsidRPr="00085A32">
        <w:rPr>
          <w:rFonts w:ascii="Times New Roman" w:hAnsi="Times New Roman" w:cs="Times New Roman"/>
          <w:b/>
          <w:bCs/>
          <w:sz w:val="24"/>
          <w:szCs w:val="24"/>
        </w:rPr>
        <w:t xml:space="preserve"> А. В.</w:t>
      </w:r>
    </w:p>
    <w:p w14:paraId="78D20B07" w14:textId="6A538F39" w:rsidR="00991297" w:rsidRDefault="00991297" w:rsidP="000467B7">
      <w:pPr>
        <w:spacing w:after="0" w:line="240" w:lineRule="auto"/>
        <w:jc w:val="both"/>
        <w:rPr>
          <w:rFonts w:ascii="Times New Roman" w:hAnsi="Times New Roman" w:cs="Times New Roman"/>
          <w:sz w:val="24"/>
          <w:szCs w:val="24"/>
        </w:rPr>
      </w:pPr>
      <w:r w:rsidRPr="00991297">
        <w:rPr>
          <w:rFonts w:ascii="Times New Roman" w:hAnsi="Times New Roman" w:cs="Times New Roman"/>
          <w:sz w:val="24"/>
          <w:szCs w:val="24"/>
        </w:rPr>
        <w:t>Академия архитектуры и искусств Южного федерального университета</w:t>
      </w:r>
      <w:r w:rsidR="009148BB">
        <w:rPr>
          <w:rFonts w:ascii="Times New Roman" w:hAnsi="Times New Roman" w:cs="Times New Roman"/>
          <w:sz w:val="24"/>
          <w:szCs w:val="24"/>
        </w:rPr>
        <w:t xml:space="preserve"> </w:t>
      </w:r>
      <w:r w:rsidR="009148BB" w:rsidRPr="009148BB">
        <w:rPr>
          <w:rFonts w:ascii="Times New Roman" w:hAnsi="Times New Roman" w:cs="Times New Roman"/>
          <w:sz w:val="24"/>
          <w:szCs w:val="24"/>
        </w:rPr>
        <w:t>(ААИ ЮФУ)</w:t>
      </w:r>
      <w:r w:rsidRPr="00991297">
        <w:rPr>
          <w:rFonts w:ascii="Times New Roman" w:hAnsi="Times New Roman" w:cs="Times New Roman"/>
          <w:sz w:val="24"/>
          <w:szCs w:val="24"/>
        </w:rPr>
        <w:t>, Россия</w:t>
      </w:r>
    </w:p>
    <w:p w14:paraId="3551EC9C" w14:textId="77777777" w:rsidR="00991297" w:rsidRDefault="00991297" w:rsidP="000467B7">
      <w:pPr>
        <w:spacing w:after="0" w:line="240" w:lineRule="auto"/>
        <w:jc w:val="both"/>
        <w:rPr>
          <w:rFonts w:ascii="Times New Roman" w:hAnsi="Times New Roman" w:cs="Times New Roman"/>
          <w:sz w:val="24"/>
          <w:szCs w:val="24"/>
        </w:rPr>
      </w:pPr>
    </w:p>
    <w:p w14:paraId="3EF40473" w14:textId="1B251637" w:rsidR="00991297" w:rsidRPr="00991297" w:rsidRDefault="00991297" w:rsidP="000467B7">
      <w:pPr>
        <w:spacing w:after="0" w:line="240" w:lineRule="auto"/>
        <w:jc w:val="center"/>
        <w:rPr>
          <w:rFonts w:ascii="Times New Roman" w:hAnsi="Times New Roman" w:cs="Times New Roman"/>
          <w:b/>
          <w:bCs/>
          <w:sz w:val="24"/>
          <w:szCs w:val="24"/>
        </w:rPr>
      </w:pPr>
      <w:r w:rsidRPr="00991297">
        <w:rPr>
          <w:rFonts w:ascii="Times New Roman" w:hAnsi="Times New Roman" w:cs="Times New Roman"/>
          <w:b/>
          <w:bCs/>
          <w:sz w:val="24"/>
          <w:szCs w:val="24"/>
        </w:rPr>
        <w:t>Архитектура Донского Политехнического университета</w:t>
      </w:r>
    </w:p>
    <w:p w14:paraId="64F4B733" w14:textId="77777777" w:rsidR="00991297" w:rsidRDefault="00991297" w:rsidP="00991297">
      <w:pPr>
        <w:spacing w:after="0" w:line="240" w:lineRule="auto"/>
        <w:ind w:firstLine="567"/>
        <w:jc w:val="both"/>
        <w:rPr>
          <w:rFonts w:ascii="Times New Roman" w:hAnsi="Times New Roman" w:cs="Times New Roman"/>
          <w:sz w:val="24"/>
          <w:szCs w:val="24"/>
        </w:rPr>
      </w:pPr>
    </w:p>
    <w:p w14:paraId="085E9982" w14:textId="38CE5A6E" w:rsidR="00991297" w:rsidRPr="00991297" w:rsidRDefault="00991297" w:rsidP="00991297">
      <w:pPr>
        <w:spacing w:after="0" w:line="240" w:lineRule="auto"/>
        <w:ind w:firstLine="567"/>
        <w:jc w:val="both"/>
        <w:rPr>
          <w:rFonts w:ascii="Times New Roman" w:hAnsi="Times New Roman" w:cs="Times New Roman"/>
          <w:sz w:val="24"/>
          <w:szCs w:val="24"/>
        </w:rPr>
      </w:pPr>
      <w:r w:rsidRPr="00991297">
        <w:rPr>
          <w:rFonts w:ascii="Times New Roman" w:hAnsi="Times New Roman" w:cs="Times New Roman"/>
          <w:sz w:val="24"/>
          <w:szCs w:val="24"/>
        </w:rPr>
        <w:t xml:space="preserve">Университет играет важнейшую роль в жизни регионов и отдельных городов, нередко формирует пространственно-планировочную структуру целого района города. В </w:t>
      </w:r>
      <w:r w:rsidRPr="00991297">
        <w:rPr>
          <w:rFonts w:ascii="Times New Roman" w:hAnsi="Times New Roman" w:cs="Times New Roman"/>
          <w:sz w:val="24"/>
          <w:szCs w:val="24"/>
          <w:lang w:val="en-US"/>
        </w:rPr>
        <w:t>XVIII</w:t>
      </w:r>
      <w:r w:rsidR="00085A32">
        <w:rPr>
          <w:rFonts w:ascii="Times New Roman" w:hAnsi="Times New Roman" w:cs="Times New Roman"/>
          <w:sz w:val="24"/>
          <w:szCs w:val="24"/>
        </w:rPr>
        <w:t>–</w:t>
      </w:r>
      <w:r w:rsidRPr="00991297">
        <w:rPr>
          <w:rFonts w:ascii="Times New Roman" w:hAnsi="Times New Roman" w:cs="Times New Roman"/>
          <w:sz w:val="24"/>
          <w:szCs w:val="24"/>
          <w:lang w:val="en-US"/>
        </w:rPr>
        <w:t>XIX</w:t>
      </w:r>
      <w:r w:rsidRPr="00991297">
        <w:rPr>
          <w:rFonts w:ascii="Times New Roman" w:hAnsi="Times New Roman" w:cs="Times New Roman"/>
          <w:sz w:val="24"/>
          <w:szCs w:val="24"/>
        </w:rPr>
        <w:t xml:space="preserve"> в</w:t>
      </w:r>
      <w:r w:rsidR="00085A32">
        <w:rPr>
          <w:rFonts w:ascii="Times New Roman" w:hAnsi="Times New Roman" w:cs="Times New Roman"/>
          <w:sz w:val="24"/>
          <w:szCs w:val="24"/>
        </w:rPr>
        <w:t>в.</w:t>
      </w:r>
      <w:r w:rsidRPr="00991297">
        <w:rPr>
          <w:rFonts w:ascii="Times New Roman" w:hAnsi="Times New Roman" w:cs="Times New Roman"/>
          <w:sz w:val="24"/>
          <w:szCs w:val="24"/>
        </w:rPr>
        <w:t xml:space="preserve"> произошло множество событий, которые значительно повлияли на архитектурно-планировочные особенности зданий высших учебных заведений. Небольшие локальные здания институтов с закрытым внутреннем двором трансформируются в масштабные ансамбли. В связи с ускоренным темпом научно-технического прогресса появляются отдельные институты и университеты технического направления, что влечет за собой появление новой структуры помещений.</w:t>
      </w:r>
    </w:p>
    <w:p w14:paraId="3033BA7D" w14:textId="5580FCC2" w:rsidR="00991297" w:rsidRPr="00991297" w:rsidRDefault="00991297" w:rsidP="00991297">
      <w:pPr>
        <w:spacing w:after="0" w:line="240" w:lineRule="auto"/>
        <w:ind w:firstLine="567"/>
        <w:jc w:val="both"/>
        <w:rPr>
          <w:rFonts w:ascii="Times New Roman" w:hAnsi="Times New Roman" w:cs="Times New Roman"/>
          <w:sz w:val="24"/>
          <w:szCs w:val="24"/>
        </w:rPr>
      </w:pPr>
      <w:r w:rsidRPr="00991297">
        <w:rPr>
          <w:rFonts w:ascii="Times New Roman" w:hAnsi="Times New Roman" w:cs="Times New Roman"/>
          <w:sz w:val="24"/>
          <w:szCs w:val="24"/>
        </w:rPr>
        <w:t xml:space="preserve">В исследовании рассмотрены условия, предпосылки и история создания Донского политехнического института в Новочеркасске, а также особенности пространственно-планировочной структуры университетского комплекса и его художественно-стилистического решения. Архитектура корпусов Донского политехнического института архитектора Б. С. </w:t>
      </w:r>
      <w:proofErr w:type="spellStart"/>
      <w:r w:rsidRPr="00991297">
        <w:rPr>
          <w:rFonts w:ascii="Times New Roman" w:hAnsi="Times New Roman" w:cs="Times New Roman"/>
          <w:sz w:val="24"/>
          <w:szCs w:val="24"/>
        </w:rPr>
        <w:t>Рогуйского</w:t>
      </w:r>
      <w:proofErr w:type="spellEnd"/>
      <w:r w:rsidRPr="00991297">
        <w:rPr>
          <w:rFonts w:ascii="Times New Roman" w:hAnsi="Times New Roman" w:cs="Times New Roman"/>
          <w:sz w:val="24"/>
          <w:szCs w:val="24"/>
        </w:rPr>
        <w:t xml:space="preserve"> отсылает к аналогу </w:t>
      </w:r>
      <w:r w:rsidR="00085A32">
        <w:rPr>
          <w:rFonts w:ascii="Times New Roman" w:hAnsi="Times New Roman" w:cs="Times New Roman"/>
          <w:sz w:val="24"/>
          <w:szCs w:val="24"/>
        </w:rPr>
        <w:t>—</w:t>
      </w:r>
      <w:r w:rsidRPr="00991297">
        <w:rPr>
          <w:rFonts w:ascii="Times New Roman" w:hAnsi="Times New Roman" w:cs="Times New Roman"/>
          <w:sz w:val="24"/>
          <w:szCs w:val="24"/>
        </w:rPr>
        <w:t xml:space="preserve"> Варшавскому политехническому университету, построенному в 1901 г</w:t>
      </w:r>
      <w:r w:rsidR="00085A32">
        <w:rPr>
          <w:rFonts w:ascii="Times New Roman" w:hAnsi="Times New Roman" w:cs="Times New Roman"/>
          <w:sz w:val="24"/>
          <w:szCs w:val="24"/>
        </w:rPr>
        <w:t>.</w:t>
      </w:r>
      <w:r w:rsidRPr="00991297">
        <w:rPr>
          <w:rFonts w:ascii="Times New Roman" w:hAnsi="Times New Roman" w:cs="Times New Roman"/>
          <w:sz w:val="24"/>
          <w:szCs w:val="24"/>
        </w:rPr>
        <w:t xml:space="preserve"> тем же автором совместно с архитектором С. Шиллером после детального изучения ведущих университетов Европы. </w:t>
      </w:r>
    </w:p>
    <w:p w14:paraId="4B8611F8" w14:textId="04DCF2B2" w:rsidR="00991297" w:rsidRPr="00991297" w:rsidRDefault="00991297" w:rsidP="00991297">
      <w:pPr>
        <w:spacing w:after="0" w:line="240" w:lineRule="auto"/>
        <w:ind w:firstLine="567"/>
        <w:jc w:val="both"/>
        <w:rPr>
          <w:rFonts w:ascii="Times New Roman" w:hAnsi="Times New Roman" w:cs="Times New Roman"/>
          <w:sz w:val="24"/>
          <w:szCs w:val="24"/>
        </w:rPr>
      </w:pPr>
      <w:r w:rsidRPr="00991297">
        <w:rPr>
          <w:rFonts w:ascii="Times New Roman" w:hAnsi="Times New Roman" w:cs="Times New Roman"/>
          <w:sz w:val="24"/>
          <w:szCs w:val="24"/>
        </w:rPr>
        <w:t>Донской политехнический институт был перенесен в г. Новочеркасск в 1907 г. Для строительства масштабного ансамбля было сложно подобрать нужное место, в связи с этим проектное местоположение института неоднократно переносили. Только в 1911 г</w:t>
      </w:r>
      <w:r w:rsidR="00085A32">
        <w:rPr>
          <w:rFonts w:ascii="Times New Roman" w:hAnsi="Times New Roman" w:cs="Times New Roman"/>
          <w:sz w:val="24"/>
          <w:szCs w:val="24"/>
        </w:rPr>
        <w:t>.</w:t>
      </w:r>
      <w:r w:rsidRPr="00991297">
        <w:rPr>
          <w:rFonts w:ascii="Times New Roman" w:hAnsi="Times New Roman" w:cs="Times New Roman"/>
          <w:sz w:val="24"/>
          <w:szCs w:val="24"/>
        </w:rPr>
        <w:t xml:space="preserve"> началось </w:t>
      </w:r>
      <w:r w:rsidRPr="00991297">
        <w:rPr>
          <w:rFonts w:ascii="Times New Roman" w:hAnsi="Times New Roman" w:cs="Times New Roman"/>
          <w:sz w:val="24"/>
          <w:szCs w:val="24"/>
        </w:rPr>
        <w:lastRenderedPageBreak/>
        <w:t>строительство основных корпусов института. Здание первого корпуса было завершено в 1914 г</w:t>
      </w:r>
      <w:r w:rsidR="00085A32">
        <w:rPr>
          <w:rFonts w:ascii="Times New Roman" w:hAnsi="Times New Roman" w:cs="Times New Roman"/>
          <w:sz w:val="24"/>
          <w:szCs w:val="24"/>
        </w:rPr>
        <w:t>.</w:t>
      </w:r>
      <w:r w:rsidRPr="00991297">
        <w:rPr>
          <w:rFonts w:ascii="Times New Roman" w:hAnsi="Times New Roman" w:cs="Times New Roman"/>
          <w:sz w:val="24"/>
          <w:szCs w:val="24"/>
        </w:rPr>
        <w:t>, корпуса горного и механического отделения были завершены в 1918 г</w:t>
      </w:r>
      <w:r w:rsidR="00085A32">
        <w:rPr>
          <w:rFonts w:ascii="Times New Roman" w:hAnsi="Times New Roman" w:cs="Times New Roman"/>
          <w:sz w:val="24"/>
          <w:szCs w:val="24"/>
        </w:rPr>
        <w:t>.</w:t>
      </w:r>
      <w:r w:rsidRPr="00991297">
        <w:rPr>
          <w:rFonts w:ascii="Times New Roman" w:hAnsi="Times New Roman" w:cs="Times New Roman"/>
          <w:sz w:val="24"/>
          <w:szCs w:val="24"/>
        </w:rPr>
        <w:t xml:space="preserve">, а строительство главного корпуса, последнего по проекту Б.С. </w:t>
      </w:r>
      <w:proofErr w:type="spellStart"/>
      <w:r w:rsidRPr="00991297">
        <w:rPr>
          <w:rFonts w:ascii="Times New Roman" w:hAnsi="Times New Roman" w:cs="Times New Roman"/>
          <w:sz w:val="24"/>
          <w:szCs w:val="24"/>
        </w:rPr>
        <w:t>Рогуйского</w:t>
      </w:r>
      <w:proofErr w:type="spellEnd"/>
      <w:r w:rsidRPr="00991297">
        <w:rPr>
          <w:rFonts w:ascii="Times New Roman" w:hAnsi="Times New Roman" w:cs="Times New Roman"/>
          <w:sz w:val="24"/>
          <w:szCs w:val="24"/>
        </w:rPr>
        <w:t>, было завершено только в 1930 г</w:t>
      </w:r>
      <w:r w:rsidR="00085A32">
        <w:rPr>
          <w:rFonts w:ascii="Times New Roman" w:hAnsi="Times New Roman" w:cs="Times New Roman"/>
          <w:sz w:val="24"/>
          <w:szCs w:val="24"/>
        </w:rPr>
        <w:t>.</w:t>
      </w:r>
      <w:r w:rsidRPr="00991297">
        <w:rPr>
          <w:rFonts w:ascii="Times New Roman" w:hAnsi="Times New Roman" w:cs="Times New Roman"/>
          <w:sz w:val="24"/>
          <w:szCs w:val="24"/>
        </w:rPr>
        <w:t xml:space="preserve"> без участия самого архитектора, так как после революции он вернулся в Польшу.</w:t>
      </w:r>
    </w:p>
    <w:p w14:paraId="716C38A6" w14:textId="0DF33ED9" w:rsidR="00991297" w:rsidRDefault="00991297" w:rsidP="00991297">
      <w:pPr>
        <w:spacing w:after="0" w:line="240" w:lineRule="auto"/>
        <w:ind w:firstLine="567"/>
        <w:jc w:val="both"/>
        <w:rPr>
          <w:rFonts w:ascii="Times New Roman" w:hAnsi="Times New Roman" w:cs="Times New Roman"/>
          <w:sz w:val="24"/>
          <w:szCs w:val="24"/>
        </w:rPr>
      </w:pPr>
      <w:r w:rsidRPr="00991297">
        <w:rPr>
          <w:rFonts w:ascii="Times New Roman" w:hAnsi="Times New Roman" w:cs="Times New Roman"/>
          <w:sz w:val="24"/>
          <w:szCs w:val="24"/>
        </w:rPr>
        <w:t>Корпуса института выполнены в стиле неоклассицизм, что соответствует классическому стилю основных зданий города.</w:t>
      </w:r>
    </w:p>
    <w:p w14:paraId="7B95D98E" w14:textId="77777777" w:rsidR="00011739" w:rsidRDefault="00011739" w:rsidP="00991297">
      <w:pPr>
        <w:spacing w:after="0" w:line="240" w:lineRule="auto"/>
        <w:ind w:firstLine="567"/>
        <w:jc w:val="both"/>
        <w:rPr>
          <w:rFonts w:ascii="Times New Roman" w:hAnsi="Times New Roman" w:cs="Times New Roman"/>
          <w:sz w:val="24"/>
          <w:szCs w:val="24"/>
        </w:rPr>
      </w:pPr>
    </w:p>
    <w:p w14:paraId="7B1C13EE" w14:textId="77777777" w:rsidR="00011739" w:rsidRDefault="00011739" w:rsidP="00991297">
      <w:pPr>
        <w:spacing w:after="0" w:line="240" w:lineRule="auto"/>
        <w:ind w:firstLine="567"/>
        <w:jc w:val="both"/>
        <w:rPr>
          <w:rFonts w:ascii="Times New Roman" w:hAnsi="Times New Roman" w:cs="Times New Roman"/>
          <w:sz w:val="24"/>
          <w:szCs w:val="24"/>
        </w:rPr>
      </w:pPr>
    </w:p>
    <w:p w14:paraId="21F9ECC4" w14:textId="77777777" w:rsidR="00011739" w:rsidRPr="00011739" w:rsidRDefault="00011739" w:rsidP="000467B7">
      <w:pPr>
        <w:spacing w:after="0" w:line="240" w:lineRule="auto"/>
        <w:jc w:val="both"/>
        <w:rPr>
          <w:rFonts w:ascii="Times New Roman" w:hAnsi="Times New Roman" w:cs="Times New Roman"/>
          <w:b/>
          <w:bCs/>
          <w:sz w:val="24"/>
          <w:szCs w:val="24"/>
        </w:rPr>
      </w:pPr>
      <w:proofErr w:type="spellStart"/>
      <w:r w:rsidRPr="00011739">
        <w:rPr>
          <w:rFonts w:ascii="Times New Roman" w:hAnsi="Times New Roman" w:cs="Times New Roman"/>
          <w:b/>
          <w:bCs/>
          <w:sz w:val="24"/>
          <w:szCs w:val="24"/>
        </w:rPr>
        <w:t>Сарвут</w:t>
      </w:r>
      <w:proofErr w:type="spellEnd"/>
      <w:r w:rsidRPr="00011739">
        <w:rPr>
          <w:rFonts w:ascii="Times New Roman" w:hAnsi="Times New Roman" w:cs="Times New Roman"/>
          <w:b/>
          <w:bCs/>
          <w:sz w:val="24"/>
          <w:szCs w:val="24"/>
        </w:rPr>
        <w:t xml:space="preserve"> Т. О.</w:t>
      </w:r>
    </w:p>
    <w:p w14:paraId="13B32EB2" w14:textId="77777777" w:rsidR="00EA396C" w:rsidRDefault="00EA396C" w:rsidP="00EA396C">
      <w:pPr>
        <w:spacing w:after="0" w:line="240" w:lineRule="auto"/>
        <w:jc w:val="both"/>
        <w:rPr>
          <w:rFonts w:ascii="Times New Roman" w:eastAsia="Times New Roman" w:hAnsi="Times New Roman" w:cs="Times New Roman"/>
          <w:sz w:val="24"/>
          <w:szCs w:val="24"/>
          <w:lang w:eastAsia="ru-RU"/>
        </w:rPr>
      </w:pPr>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33D70F7D" w14:textId="77777777" w:rsidR="00011739" w:rsidRPr="00011739" w:rsidRDefault="00011739" w:rsidP="000467B7">
      <w:pPr>
        <w:spacing w:after="0" w:line="240" w:lineRule="auto"/>
        <w:jc w:val="both"/>
        <w:rPr>
          <w:rFonts w:ascii="Times New Roman" w:hAnsi="Times New Roman" w:cs="Times New Roman"/>
          <w:sz w:val="24"/>
          <w:szCs w:val="24"/>
        </w:rPr>
      </w:pPr>
    </w:p>
    <w:p w14:paraId="4EE66494" w14:textId="6735AE29" w:rsidR="00011739" w:rsidRPr="00011739" w:rsidRDefault="00011739" w:rsidP="000467B7">
      <w:pPr>
        <w:spacing w:after="0" w:line="240" w:lineRule="auto"/>
        <w:jc w:val="center"/>
        <w:rPr>
          <w:rFonts w:ascii="Times New Roman" w:hAnsi="Times New Roman" w:cs="Times New Roman"/>
          <w:b/>
          <w:bCs/>
          <w:sz w:val="24"/>
          <w:szCs w:val="24"/>
        </w:rPr>
      </w:pPr>
      <w:proofErr w:type="spellStart"/>
      <w:r w:rsidRPr="00011739">
        <w:rPr>
          <w:rFonts w:ascii="Times New Roman" w:hAnsi="Times New Roman" w:cs="Times New Roman"/>
          <w:b/>
          <w:bCs/>
          <w:color w:val="333333"/>
          <w:sz w:val="24"/>
          <w:szCs w:val="24"/>
          <w:shd w:val="clear" w:color="auto" w:fill="FFFFFF"/>
        </w:rPr>
        <w:t>Центричная</w:t>
      </w:r>
      <w:proofErr w:type="spellEnd"/>
      <w:r w:rsidRPr="00011739">
        <w:rPr>
          <w:rFonts w:ascii="Times New Roman" w:hAnsi="Times New Roman" w:cs="Times New Roman"/>
          <w:b/>
          <w:bCs/>
          <w:color w:val="333333"/>
          <w:sz w:val="24"/>
          <w:szCs w:val="24"/>
          <w:shd w:val="clear" w:color="auto" w:fill="FFFFFF"/>
        </w:rPr>
        <w:t xml:space="preserve"> организация в циркумполярной архитектуре</w:t>
      </w:r>
    </w:p>
    <w:p w14:paraId="78C89ED0" w14:textId="77777777" w:rsidR="00011739" w:rsidRPr="00011739" w:rsidRDefault="00011739" w:rsidP="00991297">
      <w:pPr>
        <w:spacing w:after="0" w:line="240" w:lineRule="auto"/>
        <w:ind w:firstLine="567"/>
        <w:jc w:val="both"/>
        <w:rPr>
          <w:rFonts w:ascii="Times New Roman" w:hAnsi="Times New Roman" w:cs="Times New Roman"/>
          <w:sz w:val="24"/>
          <w:szCs w:val="24"/>
        </w:rPr>
      </w:pPr>
    </w:p>
    <w:p w14:paraId="5CBC1E35" w14:textId="0A8204CC" w:rsidR="00011739" w:rsidRPr="00011739" w:rsidRDefault="00011739" w:rsidP="00991297">
      <w:pPr>
        <w:spacing w:after="0" w:line="240" w:lineRule="auto"/>
        <w:ind w:firstLine="567"/>
        <w:jc w:val="both"/>
        <w:rPr>
          <w:rFonts w:ascii="Times New Roman" w:hAnsi="Times New Roman" w:cs="Times New Roman"/>
          <w:sz w:val="24"/>
          <w:szCs w:val="24"/>
        </w:rPr>
      </w:pPr>
      <w:proofErr w:type="spellStart"/>
      <w:r w:rsidRPr="00011739">
        <w:rPr>
          <w:rFonts w:ascii="Times New Roman" w:hAnsi="Times New Roman" w:cs="Times New Roman"/>
          <w:sz w:val="24"/>
          <w:szCs w:val="24"/>
        </w:rPr>
        <w:t>Центричная</w:t>
      </w:r>
      <w:proofErr w:type="spellEnd"/>
      <w:r w:rsidRPr="00011739">
        <w:rPr>
          <w:rFonts w:ascii="Times New Roman" w:hAnsi="Times New Roman" w:cs="Times New Roman"/>
          <w:sz w:val="24"/>
          <w:szCs w:val="24"/>
        </w:rPr>
        <w:t xml:space="preserve"> форма организации пространства – одна из наиболее популярных в архитектуре. Однако, ее использование в арктической и антарктической архитектуре обусловлено иными факторами в сравнении с архитектурой более теплых регионов. Отследить и выявить истоки традиций циркумполярной архитектуры не представляется возможным – археологические раскопки на вечной мерзлоте дают лишь скудные данные. Но можно наблюдать </w:t>
      </w:r>
      <w:proofErr w:type="spellStart"/>
      <w:r w:rsidRPr="00011739">
        <w:rPr>
          <w:rFonts w:ascii="Times New Roman" w:hAnsi="Times New Roman" w:cs="Times New Roman"/>
          <w:sz w:val="24"/>
          <w:szCs w:val="24"/>
        </w:rPr>
        <w:t>вернакулярные</w:t>
      </w:r>
      <w:proofErr w:type="spellEnd"/>
      <w:r w:rsidRPr="00011739">
        <w:rPr>
          <w:rFonts w:ascii="Times New Roman" w:hAnsi="Times New Roman" w:cs="Times New Roman"/>
          <w:sz w:val="24"/>
          <w:szCs w:val="24"/>
        </w:rPr>
        <w:t xml:space="preserve"> формы циркумполярной архитектуры – они центрические. Несмотря на трудности с доставкой грузов, строительных материалов, в частности, проектируются и строятся здания-коробки с линейной и радиальной организаций (группировкой) помещений, но и с центрической. Она же – в основе утопических проектов </w:t>
      </w:r>
      <w:proofErr w:type="spellStart"/>
      <w:r w:rsidRPr="00011739">
        <w:rPr>
          <w:rFonts w:ascii="Times New Roman" w:hAnsi="Times New Roman" w:cs="Times New Roman"/>
          <w:sz w:val="24"/>
          <w:szCs w:val="24"/>
        </w:rPr>
        <w:t>Фробишер</w:t>
      </w:r>
      <w:proofErr w:type="spellEnd"/>
      <w:r w:rsidRPr="00011739">
        <w:rPr>
          <w:rFonts w:ascii="Times New Roman" w:hAnsi="Times New Roman" w:cs="Times New Roman"/>
          <w:sz w:val="24"/>
          <w:szCs w:val="24"/>
        </w:rPr>
        <w:t>-Бэй Эрла Гарднера (1958</w:t>
      </w:r>
      <w:proofErr w:type="gramStart"/>
      <w:r w:rsidRPr="00011739">
        <w:rPr>
          <w:rFonts w:ascii="Times New Roman" w:hAnsi="Times New Roman" w:cs="Times New Roman"/>
          <w:sz w:val="24"/>
          <w:szCs w:val="24"/>
        </w:rPr>
        <w:t>),«</w:t>
      </w:r>
      <w:proofErr w:type="gramEnd"/>
      <w:r w:rsidRPr="00011739">
        <w:rPr>
          <w:rFonts w:ascii="Times New Roman" w:hAnsi="Times New Roman" w:cs="Times New Roman"/>
          <w:sz w:val="24"/>
          <w:szCs w:val="24"/>
        </w:rPr>
        <w:t xml:space="preserve">Арктический Город» Фрея Отто и Кензо Танге (1971), Александра </w:t>
      </w:r>
      <w:proofErr w:type="spellStart"/>
      <w:r w:rsidRPr="00011739">
        <w:rPr>
          <w:rFonts w:ascii="Times New Roman" w:hAnsi="Times New Roman" w:cs="Times New Roman"/>
          <w:sz w:val="24"/>
          <w:szCs w:val="24"/>
        </w:rPr>
        <w:t>Шипкова</w:t>
      </w:r>
      <w:proofErr w:type="spellEnd"/>
      <w:r w:rsidRPr="00011739">
        <w:rPr>
          <w:rFonts w:ascii="Times New Roman" w:hAnsi="Times New Roman" w:cs="Times New Roman"/>
          <w:sz w:val="24"/>
          <w:szCs w:val="24"/>
        </w:rPr>
        <w:t xml:space="preserve"> и Валентина </w:t>
      </w:r>
      <w:proofErr w:type="spellStart"/>
      <w:r w:rsidRPr="00011739">
        <w:rPr>
          <w:rFonts w:ascii="Times New Roman" w:hAnsi="Times New Roman" w:cs="Times New Roman"/>
          <w:sz w:val="24"/>
          <w:szCs w:val="24"/>
        </w:rPr>
        <w:t>Танкаяна</w:t>
      </w:r>
      <w:proofErr w:type="spellEnd"/>
      <w:r w:rsidRPr="00011739">
        <w:rPr>
          <w:rFonts w:ascii="Times New Roman" w:hAnsi="Times New Roman" w:cs="Times New Roman"/>
          <w:sz w:val="24"/>
          <w:szCs w:val="24"/>
        </w:rPr>
        <w:t xml:space="preserve">. В чем причина регулярного обращения специалистов к </w:t>
      </w:r>
      <w:proofErr w:type="spellStart"/>
      <w:r w:rsidRPr="00011739">
        <w:rPr>
          <w:rFonts w:ascii="Times New Roman" w:hAnsi="Times New Roman" w:cs="Times New Roman"/>
          <w:sz w:val="24"/>
          <w:szCs w:val="24"/>
        </w:rPr>
        <w:t>центричной</w:t>
      </w:r>
      <w:proofErr w:type="spellEnd"/>
      <w:r w:rsidRPr="00011739">
        <w:rPr>
          <w:rFonts w:ascii="Times New Roman" w:hAnsi="Times New Roman" w:cs="Times New Roman"/>
          <w:sz w:val="24"/>
          <w:szCs w:val="24"/>
        </w:rPr>
        <w:t xml:space="preserve"> организации пространства?</w:t>
      </w:r>
    </w:p>
    <w:p w14:paraId="5FC6252D" w14:textId="77777777" w:rsidR="00991297" w:rsidRPr="00011739" w:rsidRDefault="00991297" w:rsidP="00991297">
      <w:pPr>
        <w:spacing w:after="0" w:line="240" w:lineRule="auto"/>
        <w:ind w:firstLine="567"/>
        <w:jc w:val="both"/>
        <w:rPr>
          <w:rFonts w:ascii="Times New Roman" w:hAnsi="Times New Roman" w:cs="Times New Roman"/>
          <w:sz w:val="24"/>
          <w:szCs w:val="24"/>
        </w:rPr>
      </w:pPr>
    </w:p>
    <w:p w14:paraId="0E20493B" w14:textId="77777777" w:rsidR="00011739" w:rsidRPr="00011739" w:rsidRDefault="00011739" w:rsidP="00991297">
      <w:pPr>
        <w:spacing w:after="0" w:line="240" w:lineRule="auto"/>
        <w:ind w:firstLine="567"/>
        <w:jc w:val="both"/>
        <w:rPr>
          <w:rFonts w:ascii="Times New Roman" w:hAnsi="Times New Roman" w:cs="Times New Roman"/>
          <w:sz w:val="24"/>
          <w:szCs w:val="24"/>
        </w:rPr>
      </w:pPr>
    </w:p>
    <w:p w14:paraId="6E08BAEC" w14:textId="1013ACC7" w:rsidR="0003504E" w:rsidRPr="00011739" w:rsidRDefault="0003504E" w:rsidP="000467B7">
      <w:pPr>
        <w:spacing w:after="0" w:line="240" w:lineRule="auto"/>
        <w:jc w:val="both"/>
        <w:rPr>
          <w:rFonts w:ascii="Times New Roman" w:hAnsi="Times New Roman" w:cs="Times New Roman"/>
          <w:b/>
          <w:bCs/>
          <w:sz w:val="24"/>
          <w:szCs w:val="24"/>
        </w:rPr>
      </w:pPr>
      <w:r w:rsidRPr="00011739">
        <w:rPr>
          <w:rFonts w:ascii="Times New Roman" w:hAnsi="Times New Roman" w:cs="Times New Roman"/>
          <w:b/>
          <w:bCs/>
          <w:sz w:val="24"/>
          <w:szCs w:val="24"/>
        </w:rPr>
        <w:t>С</w:t>
      </w:r>
      <w:r w:rsidR="009D5CFD" w:rsidRPr="00011739">
        <w:rPr>
          <w:rFonts w:ascii="Times New Roman" w:hAnsi="Times New Roman" w:cs="Times New Roman"/>
          <w:b/>
          <w:bCs/>
          <w:sz w:val="24"/>
          <w:szCs w:val="24"/>
        </w:rPr>
        <w:t>ардаров</w:t>
      </w:r>
      <w:r w:rsidRPr="00011739">
        <w:rPr>
          <w:rFonts w:ascii="Times New Roman" w:hAnsi="Times New Roman" w:cs="Times New Roman"/>
          <w:b/>
          <w:bCs/>
          <w:sz w:val="24"/>
          <w:szCs w:val="24"/>
        </w:rPr>
        <w:t xml:space="preserve"> А. С.</w:t>
      </w:r>
    </w:p>
    <w:p w14:paraId="72327BC9" w14:textId="4680490B" w:rsidR="0003504E" w:rsidRPr="00660182" w:rsidRDefault="0003504E" w:rsidP="000467B7">
      <w:pPr>
        <w:spacing w:after="0" w:line="240" w:lineRule="auto"/>
        <w:jc w:val="both"/>
        <w:rPr>
          <w:rFonts w:ascii="Times New Roman" w:hAnsi="Times New Roman" w:cs="Times New Roman"/>
          <w:sz w:val="24"/>
          <w:szCs w:val="24"/>
        </w:rPr>
      </w:pPr>
      <w:r w:rsidRPr="00660182">
        <w:rPr>
          <w:rFonts w:ascii="Times New Roman" w:hAnsi="Times New Roman" w:cs="Times New Roman"/>
          <w:sz w:val="24"/>
          <w:szCs w:val="24"/>
        </w:rPr>
        <w:t>Белорусский национальный технический университет</w:t>
      </w:r>
      <w:r w:rsidR="009148BB">
        <w:rPr>
          <w:rFonts w:ascii="Times New Roman" w:hAnsi="Times New Roman" w:cs="Times New Roman"/>
          <w:sz w:val="24"/>
          <w:szCs w:val="24"/>
        </w:rPr>
        <w:t xml:space="preserve"> (</w:t>
      </w:r>
      <w:r w:rsidR="009148BB" w:rsidRPr="009148BB">
        <w:rPr>
          <w:rFonts w:ascii="Times New Roman" w:hAnsi="Times New Roman" w:cs="Times New Roman"/>
          <w:sz w:val="24"/>
          <w:szCs w:val="24"/>
        </w:rPr>
        <w:t>БНТУ</w:t>
      </w:r>
      <w:r w:rsidR="009148BB">
        <w:rPr>
          <w:rFonts w:ascii="Times New Roman" w:hAnsi="Times New Roman" w:cs="Times New Roman"/>
          <w:sz w:val="24"/>
          <w:szCs w:val="24"/>
        </w:rPr>
        <w:t>)</w:t>
      </w:r>
      <w:r w:rsidRPr="00660182">
        <w:rPr>
          <w:rFonts w:ascii="Times New Roman" w:hAnsi="Times New Roman" w:cs="Times New Roman"/>
          <w:sz w:val="24"/>
          <w:szCs w:val="24"/>
        </w:rPr>
        <w:t>, архитектурный факультет, Республика Беларусь</w:t>
      </w:r>
    </w:p>
    <w:p w14:paraId="42195C21" w14:textId="77777777" w:rsidR="009D5CFD" w:rsidRDefault="009D5CFD" w:rsidP="000467B7">
      <w:pPr>
        <w:spacing w:after="0" w:line="240" w:lineRule="auto"/>
        <w:jc w:val="both"/>
        <w:rPr>
          <w:rFonts w:ascii="Times New Roman" w:hAnsi="Times New Roman" w:cs="Times New Roman"/>
          <w:sz w:val="24"/>
          <w:szCs w:val="24"/>
        </w:rPr>
      </w:pPr>
    </w:p>
    <w:p w14:paraId="15C3B6D9" w14:textId="54F71014" w:rsidR="0003504E" w:rsidRPr="009D5CFD" w:rsidRDefault="0003504E"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В</w:t>
      </w:r>
      <w:r w:rsidR="009D5CFD" w:rsidRPr="009D5CFD">
        <w:rPr>
          <w:rFonts w:ascii="Times New Roman" w:hAnsi="Times New Roman" w:cs="Times New Roman"/>
          <w:b/>
          <w:bCs/>
          <w:sz w:val="24"/>
          <w:szCs w:val="24"/>
        </w:rPr>
        <w:t>ремя и образ</w:t>
      </w:r>
      <w:r w:rsidRPr="009D5CFD">
        <w:rPr>
          <w:rFonts w:ascii="Times New Roman" w:hAnsi="Times New Roman" w:cs="Times New Roman"/>
          <w:b/>
          <w:bCs/>
          <w:sz w:val="24"/>
          <w:szCs w:val="24"/>
        </w:rPr>
        <w:t xml:space="preserve"> (проблемы архитектурной реставрации)</w:t>
      </w:r>
    </w:p>
    <w:p w14:paraId="06D82A47" w14:textId="77777777" w:rsidR="0003504E" w:rsidRPr="00660182" w:rsidRDefault="0003504E" w:rsidP="00660182">
      <w:pPr>
        <w:spacing w:after="0" w:line="240" w:lineRule="auto"/>
        <w:ind w:firstLine="567"/>
        <w:jc w:val="both"/>
        <w:rPr>
          <w:rFonts w:ascii="Times New Roman" w:hAnsi="Times New Roman" w:cs="Times New Roman"/>
          <w:sz w:val="24"/>
          <w:szCs w:val="24"/>
        </w:rPr>
      </w:pPr>
    </w:p>
    <w:p w14:paraId="2DDA8FFB" w14:textId="56531407"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Важнейшей проблемой архитектурной реставрации является проблема сохранения в реставрируемом памятнике диапазона и чувства времени, и передача этого чувства человеку. Поэтому одним из самых главных вопросов, стоящих перед специалистами и заказчиками, должен быть выбор между возвращением полной аутентичности объекту или воссоздание художественного образа памятника в современном средовом контексте. Реставрация, поддержанная современными высокотехнологическими исследованиями, может обеспечить почти абсолютную точность в возвращении исторического облика, как если бы объект был сооружен только сегодня. Однако, для выполнения главной цели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создание и открытие памятника обществу, как образа времени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главное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физическое сохранение подлинных исторических элементов и деталей, с возможными элементами руин и патины. Примеры этих двух различных подходов мы видим в современной практике реставрации.</w:t>
      </w:r>
    </w:p>
    <w:p w14:paraId="70D08207" w14:textId="0437C0EF" w:rsidR="00CC01D9" w:rsidRPr="00F54D86" w:rsidRDefault="00CC01D9" w:rsidP="00660182">
      <w:pPr>
        <w:spacing w:after="0" w:line="240" w:lineRule="auto"/>
        <w:ind w:firstLine="567"/>
        <w:jc w:val="both"/>
        <w:rPr>
          <w:rFonts w:ascii="Times New Roman" w:hAnsi="Times New Roman" w:cs="Times New Roman"/>
          <w:sz w:val="24"/>
          <w:szCs w:val="24"/>
        </w:rPr>
      </w:pPr>
    </w:p>
    <w:p w14:paraId="69F15588" w14:textId="6A6B31E6" w:rsidR="0003504E" w:rsidRPr="00F54D86" w:rsidRDefault="0003504E" w:rsidP="00660182">
      <w:pPr>
        <w:spacing w:after="0" w:line="240" w:lineRule="auto"/>
        <w:ind w:firstLine="567"/>
        <w:jc w:val="both"/>
        <w:rPr>
          <w:rFonts w:ascii="Times New Roman" w:hAnsi="Times New Roman" w:cs="Times New Roman"/>
          <w:sz w:val="24"/>
          <w:szCs w:val="24"/>
        </w:rPr>
      </w:pPr>
    </w:p>
    <w:p w14:paraId="1C3841AD" w14:textId="2F349F33" w:rsidR="0003504E" w:rsidRPr="00F21FBD" w:rsidRDefault="0003504E" w:rsidP="000467B7">
      <w:pPr>
        <w:spacing w:after="0" w:line="240" w:lineRule="auto"/>
        <w:jc w:val="both"/>
        <w:rPr>
          <w:rFonts w:ascii="Times New Roman" w:hAnsi="Times New Roman" w:cs="Times New Roman"/>
          <w:b/>
          <w:bCs/>
          <w:sz w:val="24"/>
          <w:szCs w:val="24"/>
        </w:rPr>
      </w:pPr>
      <w:r w:rsidRPr="00F21FBD">
        <w:rPr>
          <w:rFonts w:ascii="Times New Roman" w:hAnsi="Times New Roman" w:cs="Times New Roman"/>
          <w:b/>
          <w:bCs/>
          <w:sz w:val="24"/>
          <w:szCs w:val="24"/>
        </w:rPr>
        <w:t xml:space="preserve">Соколова М. В. </w:t>
      </w:r>
    </w:p>
    <w:p w14:paraId="622D25DA" w14:textId="7C52836B" w:rsidR="0003504E" w:rsidRDefault="0003504E" w:rsidP="000467B7">
      <w:pPr>
        <w:spacing w:after="0" w:line="240" w:lineRule="auto"/>
        <w:jc w:val="both"/>
        <w:rPr>
          <w:rFonts w:ascii="Times New Roman" w:hAnsi="Times New Roman" w:cs="Times New Roman"/>
          <w:sz w:val="24"/>
          <w:szCs w:val="24"/>
        </w:rPr>
      </w:pPr>
      <w:r w:rsidRPr="00F21FBD">
        <w:rPr>
          <w:rFonts w:ascii="Times New Roman" w:hAnsi="Times New Roman" w:cs="Times New Roman"/>
          <w:sz w:val="24"/>
          <w:szCs w:val="24"/>
        </w:rPr>
        <w:t>Московский государственный</w:t>
      </w:r>
      <w:r w:rsidRPr="00660182">
        <w:rPr>
          <w:rFonts w:ascii="Times New Roman" w:hAnsi="Times New Roman" w:cs="Times New Roman"/>
          <w:sz w:val="24"/>
          <w:szCs w:val="24"/>
        </w:rPr>
        <w:t xml:space="preserve"> университет им</w:t>
      </w:r>
      <w:r w:rsidR="005F38D4">
        <w:rPr>
          <w:rFonts w:ascii="Times New Roman" w:hAnsi="Times New Roman" w:cs="Times New Roman"/>
          <w:sz w:val="24"/>
          <w:szCs w:val="24"/>
        </w:rPr>
        <w:t>ени</w:t>
      </w:r>
      <w:r w:rsidRPr="00660182">
        <w:rPr>
          <w:rFonts w:ascii="Times New Roman" w:hAnsi="Times New Roman" w:cs="Times New Roman"/>
          <w:sz w:val="24"/>
          <w:szCs w:val="24"/>
        </w:rPr>
        <w:t xml:space="preserve"> М.В. Ломоносова</w:t>
      </w:r>
      <w:r w:rsidR="009148BB">
        <w:rPr>
          <w:rFonts w:ascii="Times New Roman" w:hAnsi="Times New Roman" w:cs="Times New Roman"/>
          <w:sz w:val="24"/>
          <w:szCs w:val="24"/>
        </w:rPr>
        <w:t xml:space="preserve"> (МГУ)</w:t>
      </w:r>
      <w:r w:rsidRPr="00660182">
        <w:rPr>
          <w:rFonts w:ascii="Times New Roman" w:hAnsi="Times New Roman" w:cs="Times New Roman"/>
          <w:sz w:val="24"/>
          <w:szCs w:val="24"/>
        </w:rPr>
        <w:t>, кафедра всеобщей истории искусства исторического ф</w:t>
      </w:r>
      <w:r w:rsidR="0093763B">
        <w:rPr>
          <w:rFonts w:ascii="Times New Roman" w:hAnsi="Times New Roman" w:cs="Times New Roman"/>
          <w:sz w:val="24"/>
          <w:szCs w:val="24"/>
        </w:rPr>
        <w:t>акульте</w:t>
      </w:r>
      <w:r w:rsidRPr="00660182">
        <w:rPr>
          <w:rFonts w:ascii="Times New Roman" w:hAnsi="Times New Roman" w:cs="Times New Roman"/>
          <w:sz w:val="24"/>
          <w:szCs w:val="24"/>
        </w:rPr>
        <w:t xml:space="preserve">та, Россия </w:t>
      </w:r>
    </w:p>
    <w:p w14:paraId="4558FB2A" w14:textId="77777777" w:rsidR="009D5CFD" w:rsidRPr="00660182" w:rsidRDefault="009D5CFD" w:rsidP="000467B7">
      <w:pPr>
        <w:spacing w:after="0" w:line="240" w:lineRule="auto"/>
        <w:jc w:val="both"/>
        <w:rPr>
          <w:rFonts w:ascii="Times New Roman" w:hAnsi="Times New Roman" w:cs="Times New Roman"/>
          <w:sz w:val="24"/>
          <w:szCs w:val="24"/>
        </w:rPr>
      </w:pPr>
    </w:p>
    <w:p w14:paraId="6D4BC8C5" w14:textId="6AC27B0F" w:rsidR="0003504E" w:rsidRPr="009D5CFD" w:rsidRDefault="0003504E"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К </w:t>
      </w:r>
      <w:r w:rsidR="009D5CFD" w:rsidRPr="009D5CFD">
        <w:rPr>
          <w:rFonts w:ascii="Times New Roman" w:hAnsi="Times New Roman" w:cs="Times New Roman"/>
          <w:b/>
          <w:bCs/>
          <w:sz w:val="24"/>
          <w:szCs w:val="24"/>
        </w:rPr>
        <w:t>вопросу о категории «национальный стиль» в британской архитектурной теории викторианского времени</w:t>
      </w:r>
    </w:p>
    <w:p w14:paraId="41F7E942" w14:textId="77777777" w:rsidR="009D5CFD" w:rsidRPr="00660182" w:rsidRDefault="009D5CFD" w:rsidP="00660182">
      <w:pPr>
        <w:spacing w:after="0" w:line="240" w:lineRule="auto"/>
        <w:ind w:firstLine="567"/>
        <w:jc w:val="both"/>
        <w:rPr>
          <w:rFonts w:ascii="Times New Roman" w:hAnsi="Times New Roman" w:cs="Times New Roman"/>
          <w:sz w:val="24"/>
          <w:szCs w:val="24"/>
        </w:rPr>
      </w:pPr>
    </w:p>
    <w:p w14:paraId="3CD5E3A3" w14:textId="77777777"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Проблема «национального стиля» является одной из наиважнейших в европейской архитектуре историзма. Среди пестрого разнообразия </w:t>
      </w:r>
      <w:proofErr w:type="spellStart"/>
      <w:r w:rsidRPr="00660182">
        <w:rPr>
          <w:rFonts w:ascii="Times New Roman" w:hAnsi="Times New Roman" w:cs="Times New Roman"/>
          <w:sz w:val="24"/>
          <w:szCs w:val="24"/>
        </w:rPr>
        <w:t>неостилей</w:t>
      </w:r>
      <w:proofErr w:type="spellEnd"/>
      <w:r w:rsidRPr="00660182">
        <w:rPr>
          <w:rFonts w:ascii="Times New Roman" w:hAnsi="Times New Roman" w:cs="Times New Roman"/>
          <w:sz w:val="24"/>
          <w:szCs w:val="24"/>
        </w:rPr>
        <w:t xml:space="preserve">, составляющих своего рода «архитектурный словарь» эпохи, в каждой европейской стране особое внимание оказывается привлечено именно к тем периодам в истории национальной архитектуры, которые прочно ассоциируются в сознании современников с расцветом государства.   </w:t>
      </w:r>
    </w:p>
    <w:p w14:paraId="748AC5EB" w14:textId="3A49D9F0"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Как правило, подобных страниц в истории национального зодчества оказывается несколько, и таким образом образцом для подражания становится более, чем одна эпоха. Этим объясняется, что в викторианской Англии, распространенными национальными </w:t>
      </w:r>
      <w:proofErr w:type="spellStart"/>
      <w:r w:rsidRPr="00660182">
        <w:rPr>
          <w:rFonts w:ascii="Times New Roman" w:hAnsi="Times New Roman" w:cs="Times New Roman"/>
          <w:sz w:val="24"/>
          <w:szCs w:val="24"/>
        </w:rPr>
        <w:t>неостилями</w:t>
      </w:r>
      <w:proofErr w:type="spellEnd"/>
      <w:r w:rsidRPr="00660182">
        <w:rPr>
          <w:rFonts w:ascii="Times New Roman" w:hAnsi="Times New Roman" w:cs="Times New Roman"/>
          <w:sz w:val="24"/>
          <w:szCs w:val="24"/>
        </w:rPr>
        <w:t xml:space="preserve"> оказываются одновременно и неоготика, и так называемый стиль Тюдор, и, уже на закате викторианского царствования, стиль королевы Анны. На протяжении этого весьма длительного исторического периода не только приоритеты при выборе того или иного стиля как образца для подражания сменяются не раз, но и сама интерпретация взятого за основу образца претерпевает значительные изменения. </w:t>
      </w:r>
    </w:p>
    <w:p w14:paraId="2D66292F" w14:textId="6B92C59E" w:rsidR="0003504E" w:rsidRPr="00660182"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Все это находит себе отражение как в самых различных областях строительной практики викторианского времени, так и в теоретических трудах архитекторов этой эпохи, таких как </w:t>
      </w:r>
      <w:proofErr w:type="spellStart"/>
      <w:r w:rsidRPr="00660182">
        <w:rPr>
          <w:rFonts w:ascii="Times New Roman" w:hAnsi="Times New Roman" w:cs="Times New Roman"/>
          <w:sz w:val="24"/>
          <w:szCs w:val="24"/>
        </w:rPr>
        <w:t>О.Пьюджин</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Р.Керр</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Ч.Истлейк</w:t>
      </w:r>
      <w:proofErr w:type="spellEnd"/>
      <w:r w:rsidRPr="00660182">
        <w:rPr>
          <w:rFonts w:ascii="Times New Roman" w:hAnsi="Times New Roman" w:cs="Times New Roman"/>
          <w:sz w:val="24"/>
          <w:szCs w:val="24"/>
        </w:rPr>
        <w:t xml:space="preserve"> и многие другие. Проследить на основе их работ, на чем был основан стилистический выбор, как менялись вкусовые предпочтения и сама интерпретация национального архитектурного наследия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задача данного доклада.</w:t>
      </w:r>
    </w:p>
    <w:p w14:paraId="0D698B6F" w14:textId="77777777" w:rsidR="0003504E" w:rsidRPr="00660182" w:rsidRDefault="0003504E" w:rsidP="00660182">
      <w:pPr>
        <w:spacing w:after="0" w:line="240" w:lineRule="auto"/>
        <w:ind w:firstLine="567"/>
        <w:jc w:val="both"/>
        <w:rPr>
          <w:rFonts w:ascii="Times New Roman" w:hAnsi="Times New Roman" w:cs="Times New Roman"/>
          <w:sz w:val="24"/>
          <w:szCs w:val="24"/>
        </w:rPr>
      </w:pPr>
    </w:p>
    <w:p w14:paraId="0F515E10" w14:textId="77777777" w:rsidR="00863DC8" w:rsidRPr="00660182" w:rsidRDefault="00863DC8" w:rsidP="00660182">
      <w:pPr>
        <w:spacing w:after="0" w:line="240" w:lineRule="auto"/>
        <w:ind w:firstLine="567"/>
        <w:jc w:val="both"/>
        <w:rPr>
          <w:rFonts w:ascii="Times New Roman" w:hAnsi="Times New Roman" w:cs="Times New Roman"/>
          <w:sz w:val="24"/>
          <w:szCs w:val="24"/>
        </w:rPr>
      </w:pPr>
    </w:p>
    <w:p w14:paraId="651DE907" w14:textId="6394A50C" w:rsidR="00863DC8" w:rsidRPr="009D5CFD" w:rsidRDefault="00863DC8" w:rsidP="000467B7">
      <w:pPr>
        <w:spacing w:after="0" w:line="240" w:lineRule="auto"/>
        <w:jc w:val="both"/>
        <w:rPr>
          <w:rFonts w:ascii="Times New Roman" w:hAnsi="Times New Roman" w:cs="Times New Roman"/>
          <w:b/>
          <w:bCs/>
          <w:sz w:val="24"/>
          <w:szCs w:val="24"/>
        </w:rPr>
      </w:pPr>
      <w:r w:rsidRPr="00F21FBD">
        <w:rPr>
          <w:rFonts w:ascii="Times New Roman" w:hAnsi="Times New Roman" w:cs="Times New Roman"/>
          <w:b/>
          <w:bCs/>
          <w:sz w:val="24"/>
          <w:szCs w:val="24"/>
        </w:rPr>
        <w:t>Терентьева М. П.</w:t>
      </w:r>
      <w:r w:rsidRPr="009D5CFD">
        <w:rPr>
          <w:rFonts w:ascii="Times New Roman" w:hAnsi="Times New Roman" w:cs="Times New Roman"/>
          <w:b/>
          <w:bCs/>
          <w:sz w:val="24"/>
          <w:szCs w:val="24"/>
        </w:rPr>
        <w:t xml:space="preserve"> </w:t>
      </w:r>
    </w:p>
    <w:p w14:paraId="3D46A5E4" w14:textId="59C81362" w:rsidR="00863DC8" w:rsidRDefault="00AF169F" w:rsidP="000467B7">
      <w:pPr>
        <w:spacing w:after="0" w:line="240" w:lineRule="auto"/>
        <w:jc w:val="both"/>
        <w:rPr>
          <w:rFonts w:ascii="Times New Roman" w:hAnsi="Times New Roman" w:cs="Times New Roman"/>
          <w:sz w:val="24"/>
          <w:szCs w:val="24"/>
        </w:rPr>
      </w:pPr>
      <w:r w:rsidRPr="00AF169F">
        <w:rPr>
          <w:rFonts w:ascii="Times New Roman" w:hAnsi="Times New Roman" w:cs="Times New Roman"/>
          <w:sz w:val="24"/>
          <w:szCs w:val="24"/>
        </w:rPr>
        <w:t>Московский государственный академический художественный институт имени В.</w:t>
      </w:r>
      <w:r>
        <w:rPr>
          <w:rFonts w:ascii="Times New Roman" w:hAnsi="Times New Roman" w:cs="Times New Roman"/>
          <w:sz w:val="24"/>
          <w:szCs w:val="24"/>
        </w:rPr>
        <w:t>И</w:t>
      </w:r>
      <w:r w:rsidRPr="00AF169F">
        <w:rPr>
          <w:rFonts w:ascii="Times New Roman" w:hAnsi="Times New Roman" w:cs="Times New Roman"/>
          <w:sz w:val="24"/>
          <w:szCs w:val="24"/>
        </w:rPr>
        <w:t>. Сурикова</w:t>
      </w:r>
      <w:r>
        <w:rPr>
          <w:rFonts w:ascii="Times New Roman" w:hAnsi="Times New Roman" w:cs="Times New Roman"/>
          <w:sz w:val="24"/>
          <w:szCs w:val="24"/>
        </w:rPr>
        <w:t xml:space="preserve"> (</w:t>
      </w:r>
      <w:r w:rsidRPr="00AF169F">
        <w:rPr>
          <w:rFonts w:ascii="Times New Roman" w:hAnsi="Times New Roman" w:cs="Times New Roman"/>
          <w:sz w:val="24"/>
          <w:szCs w:val="24"/>
        </w:rPr>
        <w:t>МГАХИ им. В.И. Сурикова</w:t>
      </w:r>
      <w:r>
        <w:rPr>
          <w:rFonts w:ascii="Times New Roman" w:hAnsi="Times New Roman" w:cs="Times New Roman"/>
          <w:sz w:val="24"/>
          <w:szCs w:val="24"/>
        </w:rPr>
        <w:t>)</w:t>
      </w:r>
      <w:r w:rsidR="00863DC8" w:rsidRPr="00660182">
        <w:rPr>
          <w:rFonts w:ascii="Times New Roman" w:hAnsi="Times New Roman" w:cs="Times New Roman"/>
          <w:sz w:val="24"/>
          <w:szCs w:val="24"/>
        </w:rPr>
        <w:t>, Россия</w:t>
      </w:r>
    </w:p>
    <w:p w14:paraId="6CA5CE43" w14:textId="77777777" w:rsidR="009D5CFD" w:rsidRPr="00660182" w:rsidRDefault="009D5CFD" w:rsidP="000467B7">
      <w:pPr>
        <w:spacing w:after="0" w:line="240" w:lineRule="auto"/>
        <w:jc w:val="both"/>
        <w:rPr>
          <w:rFonts w:ascii="Times New Roman" w:hAnsi="Times New Roman" w:cs="Times New Roman"/>
          <w:sz w:val="24"/>
          <w:szCs w:val="24"/>
        </w:rPr>
      </w:pPr>
    </w:p>
    <w:p w14:paraId="39ECC6F6" w14:textId="5617DCCE" w:rsidR="00863DC8" w:rsidRPr="009D5CFD" w:rsidRDefault="00863DC8"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Типология терракотовых храмов Бенгалии на примере малоизученного храмового города </w:t>
      </w:r>
      <w:proofErr w:type="spellStart"/>
      <w:r w:rsidRPr="009D5CFD">
        <w:rPr>
          <w:rFonts w:ascii="Times New Roman" w:hAnsi="Times New Roman" w:cs="Times New Roman"/>
          <w:b/>
          <w:bCs/>
          <w:sz w:val="24"/>
          <w:szCs w:val="24"/>
        </w:rPr>
        <w:t>Кална</w:t>
      </w:r>
      <w:proofErr w:type="spellEnd"/>
    </w:p>
    <w:p w14:paraId="35FD6BA8" w14:textId="77777777" w:rsidR="009D5CFD" w:rsidRPr="00660182" w:rsidRDefault="009D5CFD" w:rsidP="00660182">
      <w:pPr>
        <w:spacing w:after="0" w:line="240" w:lineRule="auto"/>
        <w:ind w:firstLine="567"/>
        <w:jc w:val="both"/>
        <w:rPr>
          <w:rFonts w:ascii="Times New Roman" w:hAnsi="Times New Roman" w:cs="Times New Roman"/>
          <w:sz w:val="24"/>
          <w:szCs w:val="24"/>
        </w:rPr>
      </w:pPr>
    </w:p>
    <w:p w14:paraId="731B10B2" w14:textId="07128D40"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Возведение терракотовых храмов на территории Бенгалии начинается в XVI в. После долгого строительного затишья, связанного </w:t>
      </w:r>
      <w:r w:rsidR="00F21FBD" w:rsidRPr="00660182">
        <w:rPr>
          <w:rFonts w:ascii="Times New Roman" w:hAnsi="Times New Roman" w:cs="Times New Roman"/>
          <w:sz w:val="24"/>
          <w:szCs w:val="24"/>
        </w:rPr>
        <w:t>с мусульманским вторжением</w:t>
      </w:r>
      <w:r w:rsidRPr="00660182">
        <w:rPr>
          <w:rFonts w:ascii="Times New Roman" w:hAnsi="Times New Roman" w:cs="Times New Roman"/>
          <w:sz w:val="24"/>
          <w:szCs w:val="24"/>
        </w:rPr>
        <w:t xml:space="preserve"> нач</w:t>
      </w:r>
      <w:r w:rsidR="00F21FBD">
        <w:rPr>
          <w:rFonts w:ascii="Times New Roman" w:hAnsi="Times New Roman" w:cs="Times New Roman"/>
          <w:sz w:val="24"/>
          <w:szCs w:val="24"/>
        </w:rPr>
        <w:t>ала</w:t>
      </w:r>
      <w:r w:rsidRPr="00660182">
        <w:rPr>
          <w:rFonts w:ascii="Times New Roman" w:hAnsi="Times New Roman" w:cs="Times New Roman"/>
          <w:sz w:val="24"/>
          <w:szCs w:val="24"/>
        </w:rPr>
        <w:t xml:space="preserve"> XIII в., здесь постепенно стало возрождаться строительство индуистских храмов не похожих на все то, что было построено до вторжения. </w:t>
      </w:r>
    </w:p>
    <w:p w14:paraId="705C6BC8" w14:textId="33FE4735"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Уже к XVII в. складываются основные типы терракотовой храмовой архитектуры региона, отраженные в основных постройках самого известного храмового города Бенгалии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rPr>
        <w:t>Бишнупур</w:t>
      </w:r>
      <w:proofErr w:type="spellEnd"/>
      <w:r w:rsidRPr="00660182">
        <w:rPr>
          <w:rFonts w:ascii="Times New Roman" w:hAnsi="Times New Roman" w:cs="Times New Roman"/>
          <w:sz w:val="24"/>
          <w:szCs w:val="24"/>
        </w:rPr>
        <w:t xml:space="preserve">. А в XVIII в. типология значительно расширяется, и с появлением новых типов появляются новые храмовые центры и города. Таким примером является малоизученный храмовый город Амбика </w:t>
      </w:r>
      <w:proofErr w:type="spellStart"/>
      <w:r w:rsidRPr="00660182">
        <w:rPr>
          <w:rFonts w:ascii="Times New Roman" w:hAnsi="Times New Roman" w:cs="Times New Roman"/>
          <w:sz w:val="24"/>
          <w:szCs w:val="24"/>
        </w:rPr>
        <w:t>Кална</w:t>
      </w:r>
      <w:proofErr w:type="spellEnd"/>
      <w:r w:rsidRPr="00660182">
        <w:rPr>
          <w:rFonts w:ascii="Times New Roman" w:hAnsi="Times New Roman" w:cs="Times New Roman"/>
          <w:sz w:val="24"/>
          <w:szCs w:val="24"/>
        </w:rPr>
        <w:t xml:space="preserve">, или больше известный как </w:t>
      </w:r>
      <w:proofErr w:type="spellStart"/>
      <w:r w:rsidRPr="00660182">
        <w:rPr>
          <w:rFonts w:ascii="Times New Roman" w:hAnsi="Times New Roman" w:cs="Times New Roman"/>
          <w:sz w:val="24"/>
          <w:szCs w:val="24"/>
        </w:rPr>
        <w:t>Кална</w:t>
      </w:r>
      <w:proofErr w:type="spellEnd"/>
      <w:r w:rsidRPr="00660182">
        <w:rPr>
          <w:rFonts w:ascii="Times New Roman" w:hAnsi="Times New Roman" w:cs="Times New Roman"/>
          <w:sz w:val="24"/>
          <w:szCs w:val="24"/>
        </w:rPr>
        <w:t xml:space="preserve">, находящийся в ареале влияний раджей индуистского княжества </w:t>
      </w:r>
      <w:proofErr w:type="spellStart"/>
      <w:r w:rsidRPr="00660182">
        <w:rPr>
          <w:rFonts w:ascii="Times New Roman" w:hAnsi="Times New Roman" w:cs="Times New Roman"/>
          <w:sz w:val="24"/>
          <w:szCs w:val="24"/>
        </w:rPr>
        <w:t>Бардхаман</w:t>
      </w:r>
      <w:proofErr w:type="spellEnd"/>
      <w:r w:rsidRPr="00660182">
        <w:rPr>
          <w:rFonts w:ascii="Times New Roman" w:hAnsi="Times New Roman" w:cs="Times New Roman"/>
          <w:sz w:val="24"/>
          <w:szCs w:val="24"/>
        </w:rPr>
        <w:t xml:space="preserve">. </w:t>
      </w:r>
    </w:p>
    <w:p w14:paraId="249FBFE2" w14:textId="0E945F9A" w:rsidR="00863DC8" w:rsidRPr="00660182"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По составу памятников терракотового искусства этот храмовый город может соперничать с городом </w:t>
      </w:r>
      <w:proofErr w:type="spellStart"/>
      <w:r w:rsidRPr="00660182">
        <w:rPr>
          <w:rFonts w:ascii="Times New Roman" w:hAnsi="Times New Roman" w:cs="Times New Roman"/>
          <w:sz w:val="24"/>
          <w:szCs w:val="24"/>
        </w:rPr>
        <w:t>Бишнупур</w:t>
      </w:r>
      <w:proofErr w:type="spellEnd"/>
      <w:r w:rsidRPr="00660182">
        <w:rPr>
          <w:rFonts w:ascii="Times New Roman" w:hAnsi="Times New Roman" w:cs="Times New Roman"/>
          <w:sz w:val="24"/>
          <w:szCs w:val="24"/>
        </w:rPr>
        <w:t xml:space="preserve"> в разнообразии типов, собранных на одной территории. Храмовые постройки возводились здесь с сер. XVIII в. по нач. XIX в. и организованы они в два комплекса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комплекс </w:t>
      </w:r>
      <w:proofErr w:type="spellStart"/>
      <w:r w:rsidRPr="00660182">
        <w:rPr>
          <w:rFonts w:ascii="Times New Roman" w:hAnsi="Times New Roman" w:cs="Times New Roman"/>
          <w:sz w:val="24"/>
          <w:szCs w:val="24"/>
        </w:rPr>
        <w:t>Раджбари</w:t>
      </w:r>
      <w:proofErr w:type="spellEnd"/>
      <w:r w:rsidRPr="00660182">
        <w:rPr>
          <w:rFonts w:ascii="Times New Roman" w:hAnsi="Times New Roman" w:cs="Times New Roman"/>
          <w:sz w:val="24"/>
          <w:szCs w:val="24"/>
        </w:rPr>
        <w:t xml:space="preserve"> и комплекс </w:t>
      </w:r>
      <w:proofErr w:type="spellStart"/>
      <w:r w:rsidRPr="00660182">
        <w:rPr>
          <w:rFonts w:ascii="Times New Roman" w:hAnsi="Times New Roman" w:cs="Times New Roman"/>
          <w:sz w:val="24"/>
          <w:szCs w:val="24"/>
        </w:rPr>
        <w:t>Наба</w:t>
      </w:r>
      <w:proofErr w:type="spellEnd"/>
      <w:r w:rsidRPr="00660182">
        <w:rPr>
          <w:rFonts w:ascii="Times New Roman" w:hAnsi="Times New Roman" w:cs="Times New Roman"/>
          <w:sz w:val="24"/>
          <w:szCs w:val="24"/>
        </w:rPr>
        <w:t xml:space="preserve"> Кайлаш, находящиеся друг напротив друга.</w:t>
      </w:r>
    </w:p>
    <w:p w14:paraId="1F910E0E" w14:textId="3F4DD425" w:rsidR="00863DC8" w:rsidRPr="00F21FBD" w:rsidRDefault="00863DC8"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Храмовое зодчество города </w:t>
      </w:r>
      <w:proofErr w:type="spellStart"/>
      <w:r w:rsidRPr="00660182">
        <w:rPr>
          <w:rFonts w:ascii="Times New Roman" w:hAnsi="Times New Roman" w:cs="Times New Roman"/>
          <w:sz w:val="24"/>
          <w:szCs w:val="24"/>
        </w:rPr>
        <w:t>Кална</w:t>
      </w:r>
      <w:proofErr w:type="spellEnd"/>
      <w:r w:rsidRPr="00660182">
        <w:rPr>
          <w:rFonts w:ascii="Times New Roman" w:hAnsi="Times New Roman" w:cs="Times New Roman"/>
          <w:sz w:val="24"/>
          <w:szCs w:val="24"/>
        </w:rPr>
        <w:t xml:space="preserve"> представлено как тремя основными и самыми ранними типами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чала (скатный), </w:t>
      </w:r>
      <w:proofErr w:type="spellStart"/>
      <w:r w:rsidRPr="00660182">
        <w:rPr>
          <w:rFonts w:ascii="Times New Roman" w:hAnsi="Times New Roman" w:cs="Times New Roman"/>
          <w:sz w:val="24"/>
          <w:szCs w:val="24"/>
        </w:rPr>
        <w:t>ратна</w:t>
      </w:r>
      <w:proofErr w:type="spellEnd"/>
      <w:r w:rsidRPr="00660182">
        <w:rPr>
          <w:rFonts w:ascii="Times New Roman" w:hAnsi="Times New Roman" w:cs="Times New Roman"/>
          <w:sz w:val="24"/>
          <w:szCs w:val="24"/>
        </w:rPr>
        <w:t xml:space="preserve"> (башенный) и </w:t>
      </w:r>
      <w:proofErr w:type="spellStart"/>
      <w:r w:rsidRPr="00660182">
        <w:rPr>
          <w:rFonts w:ascii="Times New Roman" w:hAnsi="Times New Roman" w:cs="Times New Roman"/>
          <w:sz w:val="24"/>
          <w:szCs w:val="24"/>
        </w:rPr>
        <w:t>монча</w:t>
      </w:r>
      <w:proofErr w:type="spellEnd"/>
      <w:r w:rsidRPr="00660182">
        <w:rPr>
          <w:rFonts w:ascii="Times New Roman" w:hAnsi="Times New Roman" w:cs="Times New Roman"/>
          <w:sz w:val="24"/>
          <w:szCs w:val="24"/>
        </w:rPr>
        <w:t xml:space="preserve"> (павильон), так и более поздним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сгруппированным. Причем, храмовый комплекс, являющийся примером сгруппированного типа, демонстрирует одну из поражающих воображение форм группировки </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 сто восемь храмов, обледенённых в два концентрических круга. А дополняют архитектурную среду города такие редкие типы терракотовых храмов как </w:t>
      </w:r>
      <w:proofErr w:type="spellStart"/>
      <w:r w:rsidRPr="00660182">
        <w:rPr>
          <w:rFonts w:ascii="Times New Roman" w:hAnsi="Times New Roman" w:cs="Times New Roman"/>
          <w:sz w:val="24"/>
          <w:szCs w:val="24"/>
        </w:rPr>
        <w:t>деул</w:t>
      </w:r>
      <w:proofErr w:type="spellEnd"/>
      <w:r w:rsidRPr="00660182">
        <w:rPr>
          <w:rFonts w:ascii="Times New Roman" w:hAnsi="Times New Roman" w:cs="Times New Roman"/>
          <w:sz w:val="24"/>
          <w:szCs w:val="24"/>
        </w:rPr>
        <w:t xml:space="preserve"> </w:t>
      </w:r>
      <w:r w:rsidRPr="00660182">
        <w:rPr>
          <w:rFonts w:ascii="Times New Roman" w:hAnsi="Times New Roman" w:cs="Times New Roman"/>
          <w:sz w:val="24"/>
          <w:szCs w:val="24"/>
        </w:rPr>
        <w:lastRenderedPageBreak/>
        <w:t xml:space="preserve">и </w:t>
      </w:r>
      <w:proofErr w:type="spellStart"/>
      <w:r w:rsidRPr="00660182">
        <w:rPr>
          <w:rFonts w:ascii="Times New Roman" w:hAnsi="Times New Roman" w:cs="Times New Roman"/>
          <w:sz w:val="24"/>
          <w:szCs w:val="24"/>
        </w:rPr>
        <w:t>далан</w:t>
      </w:r>
      <w:proofErr w:type="spellEnd"/>
      <w:r w:rsidRPr="00660182">
        <w:rPr>
          <w:rFonts w:ascii="Times New Roman" w:hAnsi="Times New Roman" w:cs="Times New Roman"/>
          <w:sz w:val="24"/>
          <w:szCs w:val="24"/>
        </w:rPr>
        <w:t xml:space="preserve"> Доклад о малоизученных храмах города </w:t>
      </w:r>
      <w:proofErr w:type="spellStart"/>
      <w:r w:rsidRPr="00660182">
        <w:rPr>
          <w:rFonts w:ascii="Times New Roman" w:hAnsi="Times New Roman" w:cs="Times New Roman"/>
          <w:sz w:val="24"/>
          <w:szCs w:val="24"/>
        </w:rPr>
        <w:t>Кална</w:t>
      </w:r>
      <w:proofErr w:type="spellEnd"/>
      <w:r w:rsidRPr="00660182">
        <w:rPr>
          <w:rFonts w:ascii="Times New Roman" w:hAnsi="Times New Roman" w:cs="Times New Roman"/>
          <w:sz w:val="24"/>
          <w:szCs w:val="24"/>
        </w:rPr>
        <w:t xml:space="preserve">, ранее не введенных в </w:t>
      </w:r>
      <w:r w:rsidRPr="00F21FBD">
        <w:rPr>
          <w:rFonts w:ascii="Times New Roman" w:hAnsi="Times New Roman" w:cs="Times New Roman"/>
          <w:sz w:val="24"/>
          <w:szCs w:val="24"/>
        </w:rPr>
        <w:t xml:space="preserve">отечественный научный оборот, базируется на материалах, собранных в ходе поездки автора на местность. </w:t>
      </w:r>
    </w:p>
    <w:p w14:paraId="3D4F78E6" w14:textId="2CDDE4AD" w:rsidR="00863DC8" w:rsidRDefault="00863DC8" w:rsidP="00660182">
      <w:pPr>
        <w:spacing w:after="0" w:line="240" w:lineRule="auto"/>
        <w:ind w:firstLine="567"/>
        <w:jc w:val="both"/>
        <w:rPr>
          <w:rFonts w:ascii="Times New Roman" w:hAnsi="Times New Roman" w:cs="Times New Roman"/>
          <w:sz w:val="24"/>
          <w:szCs w:val="24"/>
        </w:rPr>
      </w:pPr>
    </w:p>
    <w:p w14:paraId="34482943" w14:textId="77777777" w:rsidR="00011739" w:rsidRPr="00F21FBD" w:rsidRDefault="00011739" w:rsidP="00660182">
      <w:pPr>
        <w:spacing w:after="0" w:line="240" w:lineRule="auto"/>
        <w:ind w:firstLine="567"/>
        <w:jc w:val="both"/>
        <w:rPr>
          <w:rFonts w:ascii="Times New Roman" w:hAnsi="Times New Roman" w:cs="Times New Roman"/>
          <w:sz w:val="24"/>
          <w:szCs w:val="24"/>
        </w:rPr>
      </w:pPr>
    </w:p>
    <w:p w14:paraId="2031EABD" w14:textId="590AFFF2" w:rsidR="00CC01D9" w:rsidRPr="00F21FBD" w:rsidRDefault="00CC01D9" w:rsidP="000467B7">
      <w:pPr>
        <w:spacing w:after="0" w:line="240" w:lineRule="auto"/>
        <w:jc w:val="both"/>
        <w:rPr>
          <w:rFonts w:ascii="Times New Roman" w:hAnsi="Times New Roman" w:cs="Times New Roman"/>
          <w:b/>
          <w:bCs/>
          <w:sz w:val="24"/>
          <w:szCs w:val="24"/>
        </w:rPr>
      </w:pPr>
      <w:r w:rsidRPr="00F21FBD">
        <w:rPr>
          <w:rFonts w:ascii="Times New Roman" w:hAnsi="Times New Roman" w:cs="Times New Roman"/>
          <w:b/>
          <w:bCs/>
          <w:sz w:val="24"/>
          <w:szCs w:val="24"/>
        </w:rPr>
        <w:t>Фрезе А</w:t>
      </w:r>
      <w:r w:rsidR="0003504E" w:rsidRPr="00F21FBD">
        <w:rPr>
          <w:rFonts w:ascii="Times New Roman" w:hAnsi="Times New Roman" w:cs="Times New Roman"/>
          <w:b/>
          <w:bCs/>
          <w:sz w:val="24"/>
          <w:szCs w:val="24"/>
        </w:rPr>
        <w:t>.</w:t>
      </w:r>
      <w:r w:rsidRPr="00F21FBD">
        <w:rPr>
          <w:rFonts w:ascii="Times New Roman" w:hAnsi="Times New Roman" w:cs="Times New Roman"/>
          <w:b/>
          <w:bCs/>
          <w:sz w:val="24"/>
          <w:szCs w:val="24"/>
        </w:rPr>
        <w:t xml:space="preserve"> А</w:t>
      </w:r>
      <w:r w:rsidR="0003504E" w:rsidRPr="00F21FBD">
        <w:rPr>
          <w:rFonts w:ascii="Times New Roman" w:hAnsi="Times New Roman" w:cs="Times New Roman"/>
          <w:b/>
          <w:bCs/>
          <w:sz w:val="24"/>
          <w:szCs w:val="24"/>
        </w:rPr>
        <w:t>.</w:t>
      </w:r>
    </w:p>
    <w:p w14:paraId="50669F31" w14:textId="7976A102" w:rsidR="009D5CFD" w:rsidRPr="005D673C" w:rsidRDefault="0093763B" w:rsidP="000467B7">
      <w:pPr>
        <w:spacing w:after="0" w:line="240" w:lineRule="auto"/>
        <w:jc w:val="both"/>
        <w:rPr>
          <w:rFonts w:ascii="Times New Roman" w:hAnsi="Times New Roman" w:cs="Times New Roman"/>
          <w:sz w:val="24"/>
          <w:szCs w:val="24"/>
        </w:rPr>
      </w:pPr>
      <w:r w:rsidRPr="00F21FBD">
        <w:rPr>
          <w:rFonts w:ascii="Times New Roman" w:hAnsi="Times New Roman" w:cs="Times New Roman"/>
          <w:sz w:val="24"/>
          <w:szCs w:val="24"/>
        </w:rPr>
        <w:t>Филиал ФГБУ</w:t>
      </w:r>
      <w:r w:rsidRPr="005D673C">
        <w:rPr>
          <w:rFonts w:ascii="Times New Roman" w:hAnsi="Times New Roman" w:cs="Times New Roman"/>
          <w:sz w:val="24"/>
          <w:szCs w:val="24"/>
        </w:rPr>
        <w:t xml:space="preserve"> «ЦНИИП Минстроя России» Научно–исследовательский институт теории и истории архитектуры и градостроительства (НИИТИАГ), Россия</w:t>
      </w:r>
    </w:p>
    <w:p w14:paraId="570BC26F" w14:textId="77777777" w:rsidR="0093763B" w:rsidRPr="00660182" w:rsidRDefault="0093763B" w:rsidP="000467B7">
      <w:pPr>
        <w:spacing w:after="0" w:line="240" w:lineRule="auto"/>
        <w:jc w:val="both"/>
        <w:rPr>
          <w:rFonts w:ascii="Times New Roman" w:hAnsi="Times New Roman" w:cs="Times New Roman"/>
          <w:color w:val="FF0000"/>
          <w:sz w:val="24"/>
          <w:szCs w:val="24"/>
        </w:rPr>
      </w:pPr>
    </w:p>
    <w:p w14:paraId="036360BE" w14:textId="68A9ACAE" w:rsidR="00CC01D9" w:rsidRPr="009D5CFD" w:rsidRDefault="00CC01D9"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Устройство апсид в древнерусских соборах XI </w:t>
      </w:r>
      <w:r w:rsidR="00F21FBD">
        <w:rPr>
          <w:rFonts w:ascii="Times New Roman" w:hAnsi="Times New Roman" w:cs="Times New Roman"/>
          <w:b/>
          <w:bCs/>
          <w:sz w:val="24"/>
          <w:szCs w:val="24"/>
        </w:rPr>
        <w:t>века</w:t>
      </w:r>
      <w:r w:rsidRPr="009D5CFD">
        <w:rPr>
          <w:rFonts w:ascii="Times New Roman" w:hAnsi="Times New Roman" w:cs="Times New Roman"/>
          <w:b/>
          <w:bCs/>
          <w:sz w:val="24"/>
          <w:szCs w:val="24"/>
        </w:rPr>
        <w:t xml:space="preserve"> и византийская традиция</w:t>
      </w:r>
    </w:p>
    <w:p w14:paraId="63936665" w14:textId="77777777" w:rsidR="00F21FBD" w:rsidRDefault="00F21FBD" w:rsidP="000467B7">
      <w:pPr>
        <w:spacing w:after="0" w:line="240" w:lineRule="auto"/>
        <w:jc w:val="both"/>
        <w:rPr>
          <w:rFonts w:ascii="Times New Roman" w:hAnsi="Times New Roman" w:cs="Times New Roman"/>
          <w:i/>
          <w:iCs/>
          <w:sz w:val="24"/>
          <w:szCs w:val="24"/>
        </w:rPr>
      </w:pPr>
    </w:p>
    <w:p w14:paraId="4287E8C6" w14:textId="20C8F286" w:rsidR="009D5CFD" w:rsidRDefault="009E0D48" w:rsidP="000467B7">
      <w:pPr>
        <w:spacing w:after="0" w:line="240" w:lineRule="auto"/>
        <w:jc w:val="both"/>
        <w:rPr>
          <w:rFonts w:ascii="Times New Roman" w:hAnsi="Times New Roman" w:cs="Times New Roman"/>
          <w:i/>
          <w:iCs/>
          <w:sz w:val="24"/>
          <w:szCs w:val="24"/>
        </w:rPr>
      </w:pPr>
      <w:r w:rsidRPr="00660182">
        <w:rPr>
          <w:rFonts w:ascii="Times New Roman" w:hAnsi="Times New Roman" w:cs="Times New Roman"/>
          <w:i/>
          <w:iCs/>
          <w:sz w:val="24"/>
          <w:szCs w:val="24"/>
        </w:rPr>
        <w:t>Исследование выполнено в рамках Плана фундаментальных научных исследований Минстроя России и РААСН на 2024 г.</w:t>
      </w:r>
      <w:r w:rsidR="000467B7">
        <w:rPr>
          <w:rFonts w:ascii="Times New Roman" w:hAnsi="Times New Roman" w:cs="Times New Roman"/>
          <w:i/>
          <w:iCs/>
          <w:sz w:val="24"/>
          <w:szCs w:val="24"/>
        </w:rPr>
        <w:t xml:space="preserve">, тема </w:t>
      </w:r>
      <w:r w:rsidR="000467B7" w:rsidRPr="000467B7">
        <w:rPr>
          <w:rFonts w:ascii="Times New Roman" w:hAnsi="Times New Roman" w:cs="Times New Roman"/>
          <w:i/>
          <w:iCs/>
          <w:sz w:val="24"/>
          <w:szCs w:val="24"/>
        </w:rPr>
        <w:t>1.1.1.1</w:t>
      </w:r>
      <w:r w:rsidR="000467B7">
        <w:rPr>
          <w:rFonts w:ascii="Times New Roman" w:hAnsi="Times New Roman" w:cs="Times New Roman"/>
          <w:i/>
          <w:iCs/>
          <w:sz w:val="24"/>
          <w:szCs w:val="24"/>
        </w:rPr>
        <w:t>.</w:t>
      </w:r>
    </w:p>
    <w:p w14:paraId="6249F587" w14:textId="77777777" w:rsidR="009E0D48" w:rsidRPr="00660182" w:rsidRDefault="009E0D48" w:rsidP="00660182">
      <w:pPr>
        <w:spacing w:after="0" w:line="240" w:lineRule="auto"/>
        <w:ind w:firstLine="567"/>
        <w:jc w:val="both"/>
        <w:rPr>
          <w:rFonts w:ascii="Times New Roman" w:hAnsi="Times New Roman" w:cs="Times New Roman"/>
          <w:sz w:val="24"/>
          <w:szCs w:val="24"/>
        </w:rPr>
      </w:pPr>
    </w:p>
    <w:p w14:paraId="7AF16568" w14:textId="6F4B2E88"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До настоящего времени сохранились восточные фасады (на разную высоту и с различным объемом перестроек) у следующих памятников XI столетия: Софийских соборов Киева, Новгорода, Полоцка, собора Спаса Преображения в Чернигове и Успенского собора Киево-Печерской Лавры. Для всех перечисленных храмов характерны общие композиционные принципы устройства горизонтальных поясов из окон и ниш и деления на прясла стеновой поверхности апсиды. Однако основываясь на общем подходе, в каждом памятнике реализован яркий индивидуальный художественный образ, который формировался за счет различной трактовки деталей, иных пропорциональных соотношений, а также декорации.</w:t>
      </w:r>
    </w:p>
    <w:p w14:paraId="4C870666" w14:textId="44563308" w:rsidR="00CC01D9" w:rsidRPr="00660182"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Все упомянутые древнерусские соборы XI в. непосредственно связаны с византийской архитектурной традицией, которая именно в этом столетии отличается особой динамикой в стилистике и вариативностью в типологии. Композиционные принципы оформления апсид древнерусских храмов более всего соответствуют архитектурным решениям </w:t>
      </w:r>
      <w:proofErr w:type="spellStart"/>
      <w:r w:rsidRPr="00660182">
        <w:rPr>
          <w:rFonts w:ascii="Times New Roman" w:hAnsi="Times New Roman" w:cs="Times New Roman"/>
          <w:sz w:val="24"/>
          <w:szCs w:val="24"/>
        </w:rPr>
        <w:t>средневизантийских</w:t>
      </w:r>
      <w:proofErr w:type="spellEnd"/>
      <w:r w:rsidRPr="00660182">
        <w:rPr>
          <w:rFonts w:ascii="Times New Roman" w:hAnsi="Times New Roman" w:cs="Times New Roman"/>
          <w:sz w:val="24"/>
          <w:szCs w:val="24"/>
        </w:rPr>
        <w:t xml:space="preserve"> памятников Константинополя, но находят свои параллели и в зодчестве Фессалоник. Тем не менее, в процессе адаптации архитектурных форм к новым условиям строительства в них появляются и новые черты, не характерные для византийской традиции.</w:t>
      </w:r>
    </w:p>
    <w:p w14:paraId="5F72638B" w14:textId="6BF17DA1" w:rsidR="00CC01D9" w:rsidRDefault="00CC01D9"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Софийские соборы Киева и Новгорода, Спасский собор в Чернигове и Успенский собор Киево-Печерской Лавры имеют устоявшиеся датировки, время строительства Софийского собора в Полоцке все еще </w:t>
      </w:r>
      <w:proofErr w:type="spellStart"/>
      <w:r w:rsidRPr="00660182">
        <w:rPr>
          <w:rFonts w:ascii="Times New Roman" w:hAnsi="Times New Roman" w:cs="Times New Roman"/>
          <w:sz w:val="24"/>
          <w:szCs w:val="24"/>
        </w:rPr>
        <w:t>дискуссионно</w:t>
      </w:r>
      <w:proofErr w:type="spellEnd"/>
      <w:r w:rsidRPr="00660182">
        <w:rPr>
          <w:rFonts w:ascii="Times New Roman" w:hAnsi="Times New Roman" w:cs="Times New Roman"/>
          <w:sz w:val="24"/>
          <w:szCs w:val="24"/>
        </w:rPr>
        <w:t xml:space="preserve">. Представляется, что анализ особенностей архитектурных решений сохранившихся восточных фасадов древнерусских памятников, а также их сопоставление с современными им постройками в византийских архитектурных центрах, может дать дополнительные материалы и для определения даты постройки полоцкого кафедрального храма. И обратно, стилистический анализ апсид древнерусских памятников, созданных с участием византийских мастеров, для которых известны даты их постройки, может быть актуален для решения вопросов датировок византийских храмов. </w:t>
      </w:r>
    </w:p>
    <w:p w14:paraId="4FCA7105" w14:textId="77777777" w:rsidR="00011739" w:rsidRPr="00660182" w:rsidRDefault="00011739" w:rsidP="00660182">
      <w:pPr>
        <w:spacing w:after="0" w:line="240" w:lineRule="auto"/>
        <w:ind w:firstLine="567"/>
        <w:jc w:val="both"/>
        <w:rPr>
          <w:rFonts w:ascii="Times New Roman" w:hAnsi="Times New Roman" w:cs="Times New Roman"/>
          <w:sz w:val="24"/>
          <w:szCs w:val="24"/>
        </w:rPr>
      </w:pPr>
    </w:p>
    <w:p w14:paraId="3EDBAE79" w14:textId="77777777" w:rsidR="00A6517E" w:rsidRPr="00660182" w:rsidRDefault="00A6517E" w:rsidP="00660182">
      <w:pPr>
        <w:spacing w:after="0" w:line="240" w:lineRule="auto"/>
        <w:ind w:firstLine="567"/>
        <w:jc w:val="both"/>
        <w:rPr>
          <w:rFonts w:ascii="Times New Roman" w:hAnsi="Times New Roman" w:cs="Times New Roman"/>
          <w:sz w:val="24"/>
          <w:szCs w:val="24"/>
        </w:rPr>
      </w:pPr>
    </w:p>
    <w:p w14:paraId="2AA0BEA4" w14:textId="792F0E23" w:rsidR="00A6517E" w:rsidRPr="005D673C" w:rsidRDefault="00A6517E" w:rsidP="000467B7">
      <w:pPr>
        <w:spacing w:after="0" w:line="240" w:lineRule="auto"/>
        <w:jc w:val="both"/>
        <w:rPr>
          <w:rFonts w:ascii="Times New Roman" w:hAnsi="Times New Roman" w:cs="Times New Roman"/>
          <w:b/>
          <w:bCs/>
          <w:sz w:val="24"/>
          <w:szCs w:val="24"/>
        </w:rPr>
      </w:pPr>
      <w:proofErr w:type="spellStart"/>
      <w:r w:rsidRPr="00F21FBD">
        <w:rPr>
          <w:rFonts w:ascii="Times New Roman" w:hAnsi="Times New Roman" w:cs="Times New Roman"/>
          <w:b/>
          <w:bCs/>
          <w:sz w:val="24"/>
          <w:szCs w:val="24"/>
        </w:rPr>
        <w:t>Хрушкова</w:t>
      </w:r>
      <w:proofErr w:type="spellEnd"/>
      <w:r w:rsidRPr="00F21FBD">
        <w:rPr>
          <w:rFonts w:ascii="Times New Roman" w:hAnsi="Times New Roman" w:cs="Times New Roman"/>
          <w:b/>
          <w:bCs/>
          <w:sz w:val="24"/>
          <w:szCs w:val="24"/>
        </w:rPr>
        <w:t xml:space="preserve"> Л. Г.</w:t>
      </w:r>
    </w:p>
    <w:p w14:paraId="1D3E518C" w14:textId="4FBA55DC" w:rsidR="0093763B" w:rsidRPr="00820D81" w:rsidRDefault="00820D81" w:rsidP="000467B7">
      <w:pPr>
        <w:spacing w:after="0" w:line="240" w:lineRule="auto"/>
        <w:jc w:val="both"/>
        <w:rPr>
          <w:rFonts w:ascii="Times New Roman" w:hAnsi="Times New Roman" w:cs="Times New Roman"/>
          <w:sz w:val="24"/>
          <w:szCs w:val="24"/>
        </w:rPr>
      </w:pPr>
      <w:r w:rsidRPr="00820D81">
        <w:rPr>
          <w:rFonts w:ascii="Times New Roman" w:hAnsi="Times New Roman" w:cs="Times New Roman"/>
          <w:sz w:val="24"/>
          <w:szCs w:val="24"/>
        </w:rPr>
        <w:t>Московский государственный университет</w:t>
      </w:r>
      <w:r w:rsidR="00F54D86" w:rsidRPr="00820D81">
        <w:rPr>
          <w:rFonts w:ascii="Times New Roman" w:hAnsi="Times New Roman" w:cs="Times New Roman"/>
          <w:sz w:val="24"/>
          <w:szCs w:val="24"/>
        </w:rPr>
        <w:t xml:space="preserve"> им</w:t>
      </w:r>
      <w:r w:rsidRPr="00820D81">
        <w:rPr>
          <w:rFonts w:ascii="Times New Roman" w:hAnsi="Times New Roman" w:cs="Times New Roman"/>
          <w:sz w:val="24"/>
          <w:szCs w:val="24"/>
        </w:rPr>
        <w:t>ени</w:t>
      </w:r>
      <w:r w:rsidR="00F54D86" w:rsidRPr="00820D81">
        <w:rPr>
          <w:rFonts w:ascii="Times New Roman" w:hAnsi="Times New Roman" w:cs="Times New Roman"/>
          <w:sz w:val="24"/>
          <w:szCs w:val="24"/>
        </w:rPr>
        <w:t xml:space="preserve"> </w:t>
      </w:r>
      <w:r w:rsidRPr="00820D81">
        <w:rPr>
          <w:rFonts w:ascii="Times New Roman" w:hAnsi="Times New Roman" w:cs="Times New Roman"/>
          <w:sz w:val="24"/>
          <w:szCs w:val="24"/>
        </w:rPr>
        <w:t xml:space="preserve">М. В. </w:t>
      </w:r>
      <w:r w:rsidR="00F54D86" w:rsidRPr="00820D81">
        <w:rPr>
          <w:rFonts w:ascii="Times New Roman" w:hAnsi="Times New Roman" w:cs="Times New Roman"/>
          <w:sz w:val="24"/>
          <w:szCs w:val="24"/>
        </w:rPr>
        <w:t>Ломоносова</w:t>
      </w:r>
      <w:r w:rsidR="00AF169F">
        <w:rPr>
          <w:rFonts w:ascii="Times New Roman" w:hAnsi="Times New Roman" w:cs="Times New Roman"/>
          <w:sz w:val="24"/>
          <w:szCs w:val="24"/>
        </w:rPr>
        <w:t xml:space="preserve"> (МГУ)</w:t>
      </w:r>
      <w:r>
        <w:rPr>
          <w:rFonts w:ascii="Times New Roman" w:hAnsi="Times New Roman" w:cs="Times New Roman"/>
          <w:sz w:val="24"/>
          <w:szCs w:val="24"/>
        </w:rPr>
        <w:t>, Россия</w:t>
      </w:r>
    </w:p>
    <w:p w14:paraId="75EFFDDF" w14:textId="77777777" w:rsidR="009D5CFD" w:rsidRPr="009D5CFD" w:rsidRDefault="009D5CFD" w:rsidP="000467B7">
      <w:pPr>
        <w:spacing w:after="0" w:line="240" w:lineRule="auto"/>
        <w:jc w:val="both"/>
        <w:rPr>
          <w:rFonts w:ascii="Times New Roman" w:hAnsi="Times New Roman" w:cs="Times New Roman"/>
          <w:b/>
          <w:bCs/>
          <w:color w:val="FF0000"/>
          <w:sz w:val="24"/>
          <w:szCs w:val="24"/>
        </w:rPr>
      </w:pPr>
    </w:p>
    <w:p w14:paraId="73BE7031" w14:textId="28EE2E71" w:rsidR="00A6517E" w:rsidRPr="009D5CFD" w:rsidRDefault="009D5CFD"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Ионические </w:t>
      </w:r>
      <w:proofErr w:type="spellStart"/>
      <w:r w:rsidRPr="009D5CFD">
        <w:rPr>
          <w:rFonts w:ascii="Times New Roman" w:hAnsi="Times New Roman" w:cs="Times New Roman"/>
          <w:b/>
          <w:bCs/>
          <w:sz w:val="24"/>
          <w:szCs w:val="24"/>
        </w:rPr>
        <w:t>импостные</w:t>
      </w:r>
      <w:proofErr w:type="spellEnd"/>
      <w:r w:rsidRPr="009D5CFD">
        <w:rPr>
          <w:rFonts w:ascii="Times New Roman" w:hAnsi="Times New Roman" w:cs="Times New Roman"/>
          <w:b/>
          <w:bCs/>
          <w:sz w:val="24"/>
          <w:szCs w:val="24"/>
        </w:rPr>
        <w:t xml:space="preserve"> капители из Херсонеса Таврического</w:t>
      </w:r>
    </w:p>
    <w:p w14:paraId="6783A550" w14:textId="77777777" w:rsidR="009D5CFD" w:rsidRPr="009D5CFD" w:rsidRDefault="009D5CFD" w:rsidP="00660182">
      <w:pPr>
        <w:spacing w:after="0" w:line="240" w:lineRule="auto"/>
        <w:ind w:firstLine="567"/>
        <w:jc w:val="both"/>
        <w:rPr>
          <w:rFonts w:ascii="Times New Roman" w:hAnsi="Times New Roman" w:cs="Times New Roman"/>
          <w:b/>
          <w:bCs/>
          <w:sz w:val="24"/>
          <w:szCs w:val="24"/>
        </w:rPr>
      </w:pPr>
    </w:p>
    <w:p w14:paraId="5F50F5CC" w14:textId="5C839319" w:rsidR="00863DC8" w:rsidRPr="00660182" w:rsidRDefault="00A6517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 xml:space="preserve">В V–VI вв. в Херсонес Таврический были вывезены сотни мраморных архитектурных деталей из византийских мастерских, расположенных на о. </w:t>
      </w:r>
      <w:proofErr w:type="spellStart"/>
      <w:r w:rsidRPr="00660182">
        <w:rPr>
          <w:rFonts w:ascii="Times New Roman" w:hAnsi="Times New Roman" w:cs="Times New Roman"/>
          <w:sz w:val="24"/>
          <w:szCs w:val="24"/>
        </w:rPr>
        <w:t>Проконнес</w:t>
      </w:r>
      <w:proofErr w:type="spellEnd"/>
      <w:r w:rsidRPr="00660182">
        <w:rPr>
          <w:rFonts w:ascii="Times New Roman" w:hAnsi="Times New Roman" w:cs="Times New Roman"/>
          <w:sz w:val="24"/>
          <w:szCs w:val="24"/>
        </w:rPr>
        <w:t xml:space="preserve"> в Мраморном море, близ Константинополя. Среди них колонны и капители, амвоны и алтарные преграды, наличники окон и дверей, плиты для облицовки стен и полов. По количеству и </w:t>
      </w:r>
      <w:r w:rsidRPr="00660182">
        <w:rPr>
          <w:rFonts w:ascii="Times New Roman" w:hAnsi="Times New Roman" w:cs="Times New Roman"/>
          <w:sz w:val="24"/>
          <w:szCs w:val="24"/>
        </w:rPr>
        <w:lastRenderedPageBreak/>
        <w:t xml:space="preserve">разнообразию мрамора Херсонес </w:t>
      </w:r>
      <w:r w:rsidR="00A6121D">
        <w:rPr>
          <w:rFonts w:ascii="Times New Roman" w:hAnsi="Times New Roman" w:cs="Times New Roman"/>
          <w:sz w:val="24"/>
          <w:szCs w:val="24"/>
        </w:rPr>
        <w:t>—</w:t>
      </w:r>
      <w:r w:rsidRPr="00660182">
        <w:rPr>
          <w:rFonts w:ascii="Times New Roman" w:hAnsi="Times New Roman" w:cs="Times New Roman"/>
          <w:sz w:val="24"/>
          <w:szCs w:val="24"/>
        </w:rPr>
        <w:t xml:space="preserve"> самый богатый город в Причерноморье ареале, его можно сравнить с Равенной. Эти мраморные детали, интересные сами по себе как вид архитектурного декора, также очень важны для уточнения хронологии церквей в Херсонесе и в Крыму в целом. Многие элементы мраморного декора перемещались, поэтому сейчас едва ли возможно установить их первоначальное положение. Капители из Херсонеса представляют все известные типы позднеантичной/ранневизантийской капители: композитную капитель с тонким зубчатым аканфом, коринфскую капитель с двумя рядами листьев аканфа и ее разновидности, ионическую </w:t>
      </w:r>
      <w:proofErr w:type="spellStart"/>
      <w:r w:rsidRPr="00660182">
        <w:rPr>
          <w:rFonts w:ascii="Times New Roman" w:hAnsi="Times New Roman" w:cs="Times New Roman"/>
          <w:sz w:val="24"/>
          <w:szCs w:val="24"/>
        </w:rPr>
        <w:t>импостную</w:t>
      </w:r>
      <w:proofErr w:type="spellEnd"/>
      <w:r w:rsidRPr="00660182">
        <w:rPr>
          <w:rFonts w:ascii="Times New Roman" w:hAnsi="Times New Roman" w:cs="Times New Roman"/>
          <w:sz w:val="24"/>
          <w:szCs w:val="24"/>
        </w:rPr>
        <w:t xml:space="preserve"> капитель, простой импост и ионическую капитель (один экземпляр). Большая часть капителей датируется второй пол. V в. и первой пол. VI в. Именно в этот период и были построены базилики, украшенные мраморами. В докладе представлены результаты исследования ионических </w:t>
      </w:r>
      <w:proofErr w:type="spellStart"/>
      <w:r w:rsidRPr="00660182">
        <w:rPr>
          <w:rFonts w:ascii="Times New Roman" w:hAnsi="Times New Roman" w:cs="Times New Roman"/>
          <w:sz w:val="24"/>
          <w:szCs w:val="24"/>
        </w:rPr>
        <w:t>импостных</w:t>
      </w:r>
      <w:proofErr w:type="spellEnd"/>
      <w:r w:rsidRPr="00660182">
        <w:rPr>
          <w:rFonts w:ascii="Times New Roman" w:hAnsi="Times New Roman" w:cs="Times New Roman"/>
          <w:sz w:val="24"/>
          <w:szCs w:val="24"/>
        </w:rPr>
        <w:t xml:space="preserve"> капителей.</w:t>
      </w:r>
    </w:p>
    <w:p w14:paraId="54AEBC67" w14:textId="77777777" w:rsidR="00863DC8" w:rsidRDefault="00863DC8" w:rsidP="00660182">
      <w:pPr>
        <w:spacing w:after="0" w:line="240" w:lineRule="auto"/>
        <w:ind w:firstLine="567"/>
        <w:jc w:val="both"/>
        <w:rPr>
          <w:rFonts w:ascii="Times New Roman" w:hAnsi="Times New Roman" w:cs="Times New Roman"/>
          <w:sz w:val="24"/>
          <w:szCs w:val="24"/>
        </w:rPr>
      </w:pPr>
    </w:p>
    <w:p w14:paraId="43772C62" w14:textId="77777777" w:rsidR="00011739" w:rsidRPr="00660182" w:rsidRDefault="00011739" w:rsidP="00660182">
      <w:pPr>
        <w:spacing w:after="0" w:line="240" w:lineRule="auto"/>
        <w:ind w:firstLine="567"/>
        <w:jc w:val="both"/>
        <w:rPr>
          <w:rFonts w:ascii="Times New Roman" w:hAnsi="Times New Roman" w:cs="Times New Roman"/>
          <w:sz w:val="24"/>
          <w:szCs w:val="24"/>
        </w:rPr>
      </w:pPr>
    </w:p>
    <w:p w14:paraId="5659D1C8" w14:textId="2667C40C" w:rsidR="0003504E" w:rsidRPr="0093763B" w:rsidRDefault="0003504E" w:rsidP="000467B7">
      <w:pPr>
        <w:spacing w:after="0" w:line="240" w:lineRule="auto"/>
        <w:jc w:val="both"/>
        <w:rPr>
          <w:rFonts w:ascii="Times New Roman" w:hAnsi="Times New Roman" w:cs="Times New Roman"/>
          <w:b/>
          <w:bCs/>
          <w:sz w:val="24"/>
          <w:szCs w:val="24"/>
        </w:rPr>
      </w:pPr>
      <w:r w:rsidRPr="00F21FBD">
        <w:rPr>
          <w:rFonts w:ascii="Times New Roman" w:hAnsi="Times New Roman" w:cs="Times New Roman"/>
          <w:b/>
          <w:bCs/>
          <w:sz w:val="24"/>
          <w:szCs w:val="24"/>
        </w:rPr>
        <w:t>Чекмарёв В</w:t>
      </w:r>
      <w:r w:rsidR="009D5CFD" w:rsidRPr="00F21FBD">
        <w:rPr>
          <w:rFonts w:ascii="Times New Roman" w:hAnsi="Times New Roman" w:cs="Times New Roman"/>
          <w:b/>
          <w:bCs/>
          <w:sz w:val="24"/>
          <w:szCs w:val="24"/>
        </w:rPr>
        <w:t>.</w:t>
      </w:r>
      <w:r w:rsidRPr="00F21FBD">
        <w:rPr>
          <w:rFonts w:ascii="Times New Roman" w:hAnsi="Times New Roman" w:cs="Times New Roman"/>
          <w:b/>
          <w:bCs/>
          <w:sz w:val="24"/>
          <w:szCs w:val="24"/>
        </w:rPr>
        <w:t xml:space="preserve"> М</w:t>
      </w:r>
      <w:r w:rsidR="009D5CFD" w:rsidRPr="00F21FBD">
        <w:rPr>
          <w:rFonts w:ascii="Times New Roman" w:hAnsi="Times New Roman" w:cs="Times New Roman"/>
          <w:b/>
          <w:bCs/>
          <w:sz w:val="24"/>
          <w:szCs w:val="24"/>
        </w:rPr>
        <w:t>.</w:t>
      </w:r>
    </w:p>
    <w:p w14:paraId="7248A741" w14:textId="77777777" w:rsidR="00EA396C" w:rsidRDefault="00EA396C" w:rsidP="00EA396C">
      <w:pPr>
        <w:spacing w:after="0" w:line="240" w:lineRule="auto"/>
        <w:jc w:val="both"/>
        <w:rPr>
          <w:rFonts w:ascii="Times New Roman" w:eastAsia="Times New Roman" w:hAnsi="Times New Roman" w:cs="Times New Roman"/>
          <w:sz w:val="24"/>
          <w:szCs w:val="24"/>
          <w:lang w:eastAsia="ru-RU"/>
        </w:rPr>
      </w:pPr>
      <w:r w:rsidRPr="009D5CFD">
        <w:rPr>
          <w:rFonts w:ascii="Times New Roman" w:eastAsia="Times New Roman" w:hAnsi="Times New Roman" w:cs="Times New Roman"/>
          <w:sz w:val="24"/>
          <w:szCs w:val="24"/>
          <w:lang w:eastAsia="ru-RU"/>
        </w:rPr>
        <w:t xml:space="preserve">Национальный исследовательский Московский государственный строительный университет (НИУ МГСУ), Россия  </w:t>
      </w:r>
    </w:p>
    <w:p w14:paraId="2F93D297" w14:textId="77777777" w:rsidR="00475F70" w:rsidRPr="00660182" w:rsidRDefault="00475F70" w:rsidP="000467B7">
      <w:pPr>
        <w:spacing w:after="0" w:line="240" w:lineRule="auto"/>
        <w:jc w:val="both"/>
        <w:rPr>
          <w:rFonts w:ascii="Times New Roman" w:hAnsi="Times New Roman" w:cs="Times New Roman"/>
          <w:sz w:val="24"/>
          <w:szCs w:val="24"/>
        </w:rPr>
      </w:pPr>
    </w:p>
    <w:p w14:paraId="63A31308" w14:textId="1D61F947" w:rsidR="0003504E" w:rsidRPr="009D5CFD" w:rsidRDefault="0003504E" w:rsidP="000467B7">
      <w:pPr>
        <w:spacing w:after="0" w:line="240" w:lineRule="auto"/>
        <w:jc w:val="center"/>
        <w:rPr>
          <w:rFonts w:ascii="Times New Roman" w:hAnsi="Times New Roman" w:cs="Times New Roman"/>
          <w:b/>
          <w:bCs/>
          <w:sz w:val="24"/>
          <w:szCs w:val="24"/>
        </w:rPr>
      </w:pPr>
      <w:r w:rsidRPr="009D5CFD">
        <w:rPr>
          <w:rFonts w:ascii="Times New Roman" w:hAnsi="Times New Roman" w:cs="Times New Roman"/>
          <w:b/>
          <w:bCs/>
          <w:sz w:val="24"/>
          <w:szCs w:val="24"/>
        </w:rPr>
        <w:t xml:space="preserve">Архитектура Москвы в исследовании британца Роберта Лайелла 1820-х </w:t>
      </w:r>
      <w:r w:rsidR="00F21FBD">
        <w:rPr>
          <w:rFonts w:ascii="Times New Roman" w:hAnsi="Times New Roman" w:cs="Times New Roman"/>
          <w:b/>
          <w:bCs/>
          <w:sz w:val="24"/>
          <w:szCs w:val="24"/>
        </w:rPr>
        <w:t>годов</w:t>
      </w:r>
    </w:p>
    <w:p w14:paraId="0828E387" w14:textId="77777777" w:rsidR="0003504E" w:rsidRPr="00660182" w:rsidRDefault="0003504E" w:rsidP="00660182">
      <w:pPr>
        <w:spacing w:after="0" w:line="240" w:lineRule="auto"/>
        <w:ind w:firstLine="567"/>
        <w:jc w:val="both"/>
        <w:rPr>
          <w:rFonts w:ascii="Times New Roman" w:hAnsi="Times New Roman" w:cs="Times New Roman"/>
          <w:sz w:val="24"/>
          <w:szCs w:val="24"/>
        </w:rPr>
      </w:pPr>
    </w:p>
    <w:p w14:paraId="7DB698E5" w14:textId="52CE3927" w:rsidR="0003504E" w:rsidRDefault="0003504E" w:rsidP="00660182">
      <w:pPr>
        <w:spacing w:after="0" w:line="240" w:lineRule="auto"/>
        <w:ind w:firstLine="567"/>
        <w:jc w:val="both"/>
        <w:rPr>
          <w:rFonts w:ascii="Times New Roman" w:hAnsi="Times New Roman" w:cs="Times New Roman"/>
          <w:sz w:val="24"/>
          <w:szCs w:val="24"/>
        </w:rPr>
      </w:pPr>
      <w:r w:rsidRPr="00660182">
        <w:rPr>
          <w:rFonts w:ascii="Times New Roman" w:hAnsi="Times New Roman" w:cs="Times New Roman"/>
          <w:sz w:val="24"/>
          <w:szCs w:val="24"/>
        </w:rPr>
        <w:t>Врач, ботаник, исследователь и путешественник Р. Лайелл (</w:t>
      </w:r>
      <w:r w:rsidRPr="00660182">
        <w:rPr>
          <w:rFonts w:ascii="Times New Roman" w:hAnsi="Times New Roman" w:cs="Times New Roman"/>
          <w:sz w:val="24"/>
          <w:szCs w:val="24"/>
          <w:lang w:val="en-US"/>
        </w:rPr>
        <w:t>Robert</w:t>
      </w:r>
      <w:r w:rsidRPr="00660182">
        <w:rPr>
          <w:rFonts w:ascii="Times New Roman" w:hAnsi="Times New Roman" w:cs="Times New Roman"/>
          <w:sz w:val="24"/>
          <w:szCs w:val="24"/>
        </w:rPr>
        <w:t xml:space="preserve"> </w:t>
      </w:r>
      <w:r w:rsidRPr="00660182">
        <w:rPr>
          <w:rFonts w:ascii="Times New Roman" w:hAnsi="Times New Roman" w:cs="Times New Roman"/>
          <w:sz w:val="24"/>
          <w:szCs w:val="24"/>
          <w:lang w:val="en-US"/>
        </w:rPr>
        <w:t>Lyall</w:t>
      </w:r>
      <w:r w:rsidRPr="00660182">
        <w:rPr>
          <w:rFonts w:ascii="Times New Roman" w:hAnsi="Times New Roman" w:cs="Times New Roman"/>
          <w:sz w:val="24"/>
          <w:szCs w:val="24"/>
        </w:rPr>
        <w:t xml:space="preserve">, 1790–1831) прибыл в российскую столицу прямо из Шотландии в 1815 г. В качестве врача он довольно успешно практиковал преимущественно в аристократических и дворянских семьях, сначала в Петербурге, а затем в Калуге, Москве и Подмосковье. По возвращении на родину в 1823 г., Лайелл опубликовал посвященную Александру </w:t>
      </w:r>
      <w:r w:rsidRPr="00660182">
        <w:rPr>
          <w:rFonts w:ascii="Times New Roman" w:hAnsi="Times New Roman" w:cs="Times New Roman"/>
          <w:sz w:val="24"/>
          <w:szCs w:val="24"/>
          <w:lang w:val="en-US"/>
        </w:rPr>
        <w:t>I</w:t>
      </w:r>
      <w:r w:rsidRPr="00660182">
        <w:rPr>
          <w:rFonts w:ascii="Times New Roman" w:hAnsi="Times New Roman" w:cs="Times New Roman"/>
          <w:sz w:val="24"/>
          <w:szCs w:val="24"/>
        </w:rPr>
        <w:t xml:space="preserve"> собственную диссертацию под следующим весьма пространным названием: «Характеристика русских и подробная история Москвы. Иллюстрирована многочисленными гравюрами. С рассуждением о русском языке и приложением, содержащим политические, статистические и исторические таблицы; сообщение об Императорском обществе сельского Хозяйства в Москве; каталог растений, произрастающих в Москве и в ее окрестностях; очерк происхождения и развития архитектуры в России и проч.» Как выясняется, при написании собственного исследования, Лайелл активно привлекал уже имеющиеся труды на заданную тему, в том числе и изданные в самой России. В Предисловии к собственному труду Лайелл подчеркнет, что для его иллюстрации он использовал графические листы Лаврова. В данном случае имелся ввиду Иван Алексеевич Лавров (1785</w:t>
      </w:r>
      <w:r w:rsidR="00F21FBD">
        <w:rPr>
          <w:rFonts w:ascii="Times New Roman" w:hAnsi="Times New Roman" w:cs="Times New Roman"/>
          <w:sz w:val="24"/>
          <w:szCs w:val="24"/>
        </w:rPr>
        <w:t>–</w:t>
      </w:r>
      <w:r w:rsidRPr="00660182">
        <w:rPr>
          <w:rFonts w:ascii="Times New Roman" w:hAnsi="Times New Roman" w:cs="Times New Roman"/>
          <w:sz w:val="24"/>
          <w:szCs w:val="24"/>
        </w:rPr>
        <w:t>1819), выпускник архитектурной школы при экспедиции Кремлевского строения. Известно также, что в 1804</w:t>
      </w:r>
      <w:r w:rsidR="00F21FBD">
        <w:rPr>
          <w:rFonts w:ascii="Times New Roman" w:hAnsi="Times New Roman" w:cs="Times New Roman"/>
          <w:sz w:val="24"/>
          <w:szCs w:val="24"/>
        </w:rPr>
        <w:t>–</w:t>
      </w:r>
      <w:r w:rsidRPr="00660182">
        <w:rPr>
          <w:rFonts w:ascii="Times New Roman" w:hAnsi="Times New Roman" w:cs="Times New Roman"/>
          <w:sz w:val="24"/>
          <w:szCs w:val="24"/>
        </w:rPr>
        <w:t xml:space="preserve">1808 гг. он являлся «архитекторским помощником» и наблюдал за строительными работами в подмосковной усадьбе Царицыно, а с 1817 </w:t>
      </w:r>
      <w:r w:rsidR="00F21FBD">
        <w:rPr>
          <w:rFonts w:ascii="Times New Roman" w:hAnsi="Times New Roman" w:cs="Times New Roman"/>
          <w:sz w:val="24"/>
          <w:szCs w:val="24"/>
        </w:rPr>
        <w:t xml:space="preserve">г. </w:t>
      </w:r>
      <w:r w:rsidRPr="00660182">
        <w:rPr>
          <w:rFonts w:ascii="Times New Roman" w:hAnsi="Times New Roman" w:cs="Times New Roman"/>
          <w:sz w:val="24"/>
          <w:szCs w:val="24"/>
        </w:rPr>
        <w:t xml:space="preserve">трудился в экспедиции Кремлевского строения. Он же познакомил Лайелла с характерными архитектурными особенностями Москвы, зарисовал для него наиболее примечательные городские панорамы и вычертил целый ряд планов наиболее примечательных зданий. Столь тщательно собранная Лайеллом во время пребывания в России целая серия графических листов была призвана с наибольшей достоверностью демонстрировать архитектурные и художественные особенности древней русской столицы: именно они являлись для автора особо важной составной частью </w:t>
      </w:r>
      <w:r w:rsidR="00A6121D" w:rsidRPr="00660182">
        <w:rPr>
          <w:rFonts w:ascii="Times New Roman" w:hAnsi="Times New Roman" w:cs="Times New Roman"/>
          <w:sz w:val="24"/>
          <w:szCs w:val="24"/>
        </w:rPr>
        <w:t xml:space="preserve">его </w:t>
      </w:r>
      <w:r w:rsidRPr="00660182">
        <w:rPr>
          <w:rFonts w:ascii="Times New Roman" w:hAnsi="Times New Roman" w:cs="Times New Roman"/>
          <w:sz w:val="24"/>
          <w:szCs w:val="24"/>
        </w:rPr>
        <w:t xml:space="preserve">аналитических записок, посвященных целому ряду культовых и гражданских зданий. Всего лишь часть отобранных самим же </w:t>
      </w:r>
      <w:proofErr w:type="spellStart"/>
      <w:r w:rsidRPr="00660182">
        <w:rPr>
          <w:rFonts w:ascii="Times New Roman" w:hAnsi="Times New Roman" w:cs="Times New Roman"/>
          <w:sz w:val="24"/>
          <w:szCs w:val="24"/>
        </w:rPr>
        <w:t>Лаййеллом</w:t>
      </w:r>
      <w:proofErr w:type="spellEnd"/>
      <w:r w:rsidRPr="00660182">
        <w:rPr>
          <w:rFonts w:ascii="Times New Roman" w:hAnsi="Times New Roman" w:cs="Times New Roman"/>
          <w:sz w:val="24"/>
          <w:szCs w:val="24"/>
        </w:rPr>
        <w:t xml:space="preserve"> чертежей и рисунков гравировалась в Лондоне английским мастером Э. </w:t>
      </w:r>
      <w:proofErr w:type="spellStart"/>
      <w:r w:rsidRPr="00660182">
        <w:rPr>
          <w:rFonts w:ascii="Times New Roman" w:hAnsi="Times New Roman" w:cs="Times New Roman"/>
          <w:sz w:val="24"/>
          <w:szCs w:val="24"/>
        </w:rPr>
        <w:t>Финденом</w:t>
      </w:r>
      <w:proofErr w:type="spellEnd"/>
      <w:r w:rsidRPr="00660182">
        <w:rPr>
          <w:rFonts w:ascii="Times New Roman" w:hAnsi="Times New Roman" w:cs="Times New Roman"/>
          <w:sz w:val="24"/>
          <w:szCs w:val="24"/>
        </w:rPr>
        <w:t xml:space="preserve"> (</w:t>
      </w:r>
      <w:r w:rsidRPr="00660182">
        <w:rPr>
          <w:rFonts w:ascii="Times New Roman" w:hAnsi="Times New Roman" w:cs="Times New Roman"/>
          <w:sz w:val="24"/>
          <w:szCs w:val="24"/>
          <w:lang w:val="en-US"/>
        </w:rPr>
        <w:t>Edward</w:t>
      </w:r>
      <w:r w:rsidRPr="00660182">
        <w:rPr>
          <w:rFonts w:ascii="Times New Roman" w:hAnsi="Times New Roman" w:cs="Times New Roman"/>
          <w:sz w:val="24"/>
          <w:szCs w:val="24"/>
        </w:rPr>
        <w:t xml:space="preserve"> </w:t>
      </w:r>
      <w:r w:rsidRPr="00660182">
        <w:rPr>
          <w:rFonts w:ascii="Times New Roman" w:hAnsi="Times New Roman" w:cs="Times New Roman"/>
          <w:sz w:val="24"/>
          <w:szCs w:val="24"/>
          <w:lang w:val="en-US"/>
        </w:rPr>
        <w:t>Finden</w:t>
      </w:r>
      <w:r w:rsidRPr="00660182">
        <w:rPr>
          <w:rFonts w:ascii="Times New Roman" w:hAnsi="Times New Roman" w:cs="Times New Roman"/>
          <w:sz w:val="24"/>
          <w:szCs w:val="24"/>
        </w:rPr>
        <w:t>, 1791–</w:t>
      </w:r>
      <w:r w:rsidR="00F21FBD">
        <w:rPr>
          <w:rFonts w:ascii="Times New Roman" w:hAnsi="Times New Roman" w:cs="Times New Roman"/>
          <w:sz w:val="24"/>
          <w:szCs w:val="24"/>
        </w:rPr>
        <w:t>1</w:t>
      </w:r>
      <w:r w:rsidRPr="00660182">
        <w:rPr>
          <w:rFonts w:ascii="Times New Roman" w:hAnsi="Times New Roman" w:cs="Times New Roman"/>
          <w:sz w:val="24"/>
          <w:szCs w:val="24"/>
        </w:rPr>
        <w:t>857), который вносил некоторые изменения в представленных ему исходных рисунк</w:t>
      </w:r>
      <w:r w:rsidR="00A6121D">
        <w:rPr>
          <w:rFonts w:ascii="Times New Roman" w:hAnsi="Times New Roman" w:cs="Times New Roman"/>
          <w:sz w:val="24"/>
          <w:szCs w:val="24"/>
        </w:rPr>
        <w:t>ах</w:t>
      </w:r>
      <w:r w:rsidRPr="00660182">
        <w:rPr>
          <w:rFonts w:ascii="Times New Roman" w:hAnsi="Times New Roman" w:cs="Times New Roman"/>
          <w:sz w:val="24"/>
          <w:szCs w:val="24"/>
        </w:rPr>
        <w:t xml:space="preserve">. Третьим иллюстратором книги являлся сам Лайелл, о чем он упомянет в тексте. В частности, именно с ним следует связывать вычерчивание некоторых планов московских строений. Посвященные архитектуре Москвы гравированные листы можно разделить на две группы. К первой относятся наиболее примечательные панорамы с широким захватом застройки </w:t>
      </w:r>
      <w:r w:rsidRPr="00660182">
        <w:rPr>
          <w:rFonts w:ascii="Times New Roman" w:hAnsi="Times New Roman" w:cs="Times New Roman"/>
          <w:sz w:val="24"/>
          <w:szCs w:val="24"/>
        </w:rPr>
        <w:lastRenderedPageBreak/>
        <w:t xml:space="preserve">исключительно в центральной части города, ко второй восходят фасады и планы некоторых зданий и сооружений. А для лучшей привязки весьма развернутых текстовых пояснений к конкретике того или иного московского места или сооружения автор разместит в своем сочинении и гравированный на меди лондонским гравером </w:t>
      </w:r>
      <w:proofErr w:type="spellStart"/>
      <w:r w:rsidRPr="00660182">
        <w:rPr>
          <w:rFonts w:ascii="Times New Roman" w:hAnsi="Times New Roman" w:cs="Times New Roman"/>
          <w:sz w:val="24"/>
          <w:szCs w:val="24"/>
        </w:rPr>
        <w:t>Митлоу</w:t>
      </w:r>
      <w:proofErr w:type="spellEnd"/>
      <w:r w:rsidRPr="00660182">
        <w:rPr>
          <w:rFonts w:ascii="Times New Roman" w:hAnsi="Times New Roman" w:cs="Times New Roman"/>
          <w:sz w:val="24"/>
          <w:szCs w:val="24"/>
        </w:rPr>
        <w:t xml:space="preserve"> (</w:t>
      </w:r>
      <w:proofErr w:type="spellStart"/>
      <w:r w:rsidRPr="00660182">
        <w:rPr>
          <w:rFonts w:ascii="Times New Roman" w:hAnsi="Times New Roman" w:cs="Times New Roman"/>
          <w:sz w:val="24"/>
          <w:szCs w:val="24"/>
          <w:lang w:val="en-US"/>
        </w:rPr>
        <w:t>Mitlow</w:t>
      </w:r>
      <w:proofErr w:type="spellEnd"/>
      <w:r w:rsidRPr="00660182">
        <w:rPr>
          <w:rFonts w:ascii="Times New Roman" w:hAnsi="Times New Roman" w:cs="Times New Roman"/>
          <w:sz w:val="24"/>
          <w:szCs w:val="24"/>
        </w:rPr>
        <w:t xml:space="preserve">) современный его генплан. </w:t>
      </w:r>
    </w:p>
    <w:p w14:paraId="095361D5" w14:textId="5EDCE1FF" w:rsidR="00270CD7" w:rsidRDefault="00270CD7" w:rsidP="00660182">
      <w:pPr>
        <w:spacing w:after="0" w:line="240" w:lineRule="auto"/>
        <w:ind w:firstLine="567"/>
        <w:jc w:val="both"/>
        <w:rPr>
          <w:rFonts w:ascii="Times New Roman" w:hAnsi="Times New Roman" w:cs="Times New Roman"/>
          <w:sz w:val="24"/>
          <w:szCs w:val="24"/>
        </w:rPr>
      </w:pPr>
    </w:p>
    <w:p w14:paraId="0143B4EA" w14:textId="77777777" w:rsidR="00A6121D" w:rsidRDefault="00A6121D" w:rsidP="00660182">
      <w:pPr>
        <w:spacing w:after="0" w:line="240" w:lineRule="auto"/>
        <w:ind w:firstLine="567"/>
        <w:jc w:val="both"/>
        <w:rPr>
          <w:rFonts w:ascii="Times New Roman" w:hAnsi="Times New Roman" w:cs="Times New Roman"/>
          <w:sz w:val="24"/>
          <w:szCs w:val="24"/>
        </w:rPr>
      </w:pPr>
    </w:p>
    <w:p w14:paraId="1B7042BE" w14:textId="41F1BF69" w:rsidR="00270CD7" w:rsidRPr="00270CD7" w:rsidRDefault="00270CD7" w:rsidP="000467B7">
      <w:pPr>
        <w:spacing w:after="0" w:line="240" w:lineRule="auto"/>
        <w:jc w:val="both"/>
        <w:rPr>
          <w:rFonts w:ascii="Times New Roman" w:hAnsi="Times New Roman" w:cs="Times New Roman"/>
          <w:b/>
          <w:bCs/>
          <w:sz w:val="24"/>
          <w:szCs w:val="24"/>
        </w:rPr>
      </w:pPr>
      <w:r w:rsidRPr="00270CD7">
        <w:rPr>
          <w:rFonts w:ascii="Times New Roman" w:hAnsi="Times New Roman" w:cs="Times New Roman"/>
          <w:b/>
          <w:bCs/>
          <w:sz w:val="24"/>
          <w:szCs w:val="24"/>
        </w:rPr>
        <w:t xml:space="preserve">Шапиро Г. Е. </w:t>
      </w:r>
    </w:p>
    <w:p w14:paraId="0CCD560D" w14:textId="28FF4F75" w:rsidR="00270CD7" w:rsidRDefault="00270CD7" w:rsidP="000467B7">
      <w:pPr>
        <w:spacing w:after="0" w:line="240" w:lineRule="auto"/>
        <w:jc w:val="both"/>
        <w:rPr>
          <w:rFonts w:ascii="Times New Roman" w:hAnsi="Times New Roman" w:cs="Times New Roman"/>
          <w:sz w:val="24"/>
          <w:szCs w:val="24"/>
        </w:rPr>
      </w:pPr>
      <w:r w:rsidRPr="00270CD7">
        <w:rPr>
          <w:rFonts w:ascii="Times New Roman" w:hAnsi="Times New Roman" w:cs="Times New Roman"/>
          <w:sz w:val="24"/>
          <w:szCs w:val="24"/>
        </w:rPr>
        <w:t>Академия архитектуры и искусств Южного федерального университета</w:t>
      </w:r>
      <w:r w:rsidR="009148BB">
        <w:rPr>
          <w:rFonts w:ascii="Times New Roman" w:hAnsi="Times New Roman" w:cs="Times New Roman"/>
          <w:sz w:val="24"/>
          <w:szCs w:val="24"/>
        </w:rPr>
        <w:t xml:space="preserve"> </w:t>
      </w:r>
      <w:r w:rsidR="009148BB" w:rsidRPr="009148BB">
        <w:rPr>
          <w:rFonts w:ascii="Times New Roman" w:hAnsi="Times New Roman" w:cs="Times New Roman"/>
          <w:sz w:val="24"/>
          <w:szCs w:val="24"/>
        </w:rPr>
        <w:t>(ААИ ЮФУ)</w:t>
      </w:r>
      <w:r w:rsidRPr="00270CD7">
        <w:rPr>
          <w:rFonts w:ascii="Times New Roman" w:hAnsi="Times New Roman" w:cs="Times New Roman"/>
          <w:sz w:val="24"/>
          <w:szCs w:val="24"/>
        </w:rPr>
        <w:t>, Россия</w:t>
      </w:r>
    </w:p>
    <w:p w14:paraId="7464FE93" w14:textId="6187479C" w:rsidR="000467B7" w:rsidRPr="00270CD7" w:rsidRDefault="000467B7" w:rsidP="000467B7">
      <w:pPr>
        <w:spacing w:after="0" w:line="240" w:lineRule="auto"/>
        <w:jc w:val="both"/>
        <w:rPr>
          <w:rFonts w:ascii="Times New Roman" w:hAnsi="Times New Roman" w:cs="Times New Roman"/>
          <w:sz w:val="24"/>
          <w:szCs w:val="24"/>
        </w:rPr>
      </w:pPr>
    </w:p>
    <w:p w14:paraId="3DD7CBFE" w14:textId="5605EC98" w:rsidR="00270CD7" w:rsidRPr="00270CD7" w:rsidRDefault="00270CD7" w:rsidP="000467B7">
      <w:pPr>
        <w:spacing w:after="0" w:line="240" w:lineRule="auto"/>
        <w:jc w:val="center"/>
        <w:rPr>
          <w:rFonts w:ascii="Times New Roman" w:hAnsi="Times New Roman" w:cs="Times New Roman"/>
          <w:b/>
          <w:bCs/>
          <w:sz w:val="24"/>
          <w:szCs w:val="24"/>
        </w:rPr>
      </w:pPr>
      <w:r w:rsidRPr="00270CD7">
        <w:rPr>
          <w:rFonts w:ascii="Times New Roman" w:hAnsi="Times New Roman" w:cs="Times New Roman"/>
          <w:b/>
          <w:bCs/>
          <w:sz w:val="24"/>
          <w:szCs w:val="24"/>
        </w:rPr>
        <w:t>Северное прясло крепостной стены 1671</w:t>
      </w:r>
      <w:r w:rsidR="00A6121D">
        <w:rPr>
          <w:rFonts w:ascii="Times New Roman" w:hAnsi="Times New Roman" w:cs="Times New Roman"/>
          <w:b/>
          <w:bCs/>
          <w:sz w:val="24"/>
          <w:szCs w:val="24"/>
        </w:rPr>
        <w:t>–</w:t>
      </w:r>
      <w:r w:rsidRPr="00270CD7">
        <w:rPr>
          <w:rFonts w:ascii="Times New Roman" w:hAnsi="Times New Roman" w:cs="Times New Roman"/>
          <w:b/>
          <w:bCs/>
          <w:sz w:val="24"/>
          <w:szCs w:val="24"/>
        </w:rPr>
        <w:t>1675</w:t>
      </w:r>
      <w:r>
        <w:rPr>
          <w:rFonts w:ascii="Times New Roman" w:hAnsi="Times New Roman" w:cs="Times New Roman"/>
          <w:b/>
          <w:bCs/>
          <w:sz w:val="24"/>
          <w:szCs w:val="24"/>
        </w:rPr>
        <w:t xml:space="preserve"> </w:t>
      </w:r>
      <w:r w:rsidRPr="00270CD7">
        <w:rPr>
          <w:rFonts w:ascii="Times New Roman" w:hAnsi="Times New Roman" w:cs="Times New Roman"/>
          <w:b/>
          <w:bCs/>
          <w:sz w:val="24"/>
          <w:szCs w:val="24"/>
        </w:rPr>
        <w:t>гг. в составе Ансамбля Вологодского кремля: результаты исследований в период производства реставрационных работ</w:t>
      </w:r>
    </w:p>
    <w:p w14:paraId="10E6E0F3" w14:textId="77777777" w:rsidR="00270CD7" w:rsidRPr="00270CD7" w:rsidRDefault="00270CD7" w:rsidP="00270CD7">
      <w:pPr>
        <w:spacing w:after="0" w:line="240" w:lineRule="auto"/>
        <w:ind w:firstLine="567"/>
        <w:jc w:val="both"/>
        <w:rPr>
          <w:rFonts w:ascii="Times New Roman" w:hAnsi="Times New Roman" w:cs="Times New Roman"/>
          <w:sz w:val="24"/>
          <w:szCs w:val="24"/>
        </w:rPr>
      </w:pPr>
    </w:p>
    <w:p w14:paraId="04508BC5" w14:textId="12E84388"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Северное прясло крепостной стены 1671</w:t>
      </w:r>
      <w:r>
        <w:rPr>
          <w:rFonts w:ascii="Times New Roman" w:hAnsi="Times New Roman" w:cs="Times New Roman"/>
          <w:sz w:val="24"/>
          <w:szCs w:val="24"/>
        </w:rPr>
        <w:t>–</w:t>
      </w:r>
      <w:r w:rsidRPr="00270CD7">
        <w:rPr>
          <w:rFonts w:ascii="Times New Roman" w:hAnsi="Times New Roman" w:cs="Times New Roman"/>
          <w:sz w:val="24"/>
          <w:szCs w:val="24"/>
        </w:rPr>
        <w:t>1675</w:t>
      </w:r>
      <w:r>
        <w:rPr>
          <w:rFonts w:ascii="Times New Roman" w:hAnsi="Times New Roman" w:cs="Times New Roman"/>
          <w:sz w:val="24"/>
          <w:szCs w:val="24"/>
        </w:rPr>
        <w:t xml:space="preserve"> </w:t>
      </w:r>
      <w:r w:rsidRPr="00270CD7">
        <w:rPr>
          <w:rFonts w:ascii="Times New Roman" w:hAnsi="Times New Roman" w:cs="Times New Roman"/>
          <w:sz w:val="24"/>
          <w:szCs w:val="24"/>
        </w:rPr>
        <w:t xml:space="preserve">гг. постройки </w:t>
      </w:r>
      <w:r>
        <w:rPr>
          <w:rFonts w:ascii="Times New Roman" w:hAnsi="Times New Roman" w:cs="Times New Roman"/>
          <w:sz w:val="24"/>
          <w:szCs w:val="24"/>
        </w:rPr>
        <w:t>—</w:t>
      </w:r>
      <w:r w:rsidRPr="00270CD7">
        <w:rPr>
          <w:rFonts w:ascii="Times New Roman" w:hAnsi="Times New Roman" w:cs="Times New Roman"/>
          <w:sz w:val="24"/>
          <w:szCs w:val="24"/>
        </w:rPr>
        <w:t xml:space="preserve"> один из наименее исследованных фрагментов Ансамбля Вологодского кремля, архитектурный облик которого был изменен в середине XIX</w:t>
      </w:r>
      <w:r>
        <w:rPr>
          <w:rFonts w:ascii="Times New Roman" w:hAnsi="Times New Roman" w:cs="Times New Roman"/>
          <w:sz w:val="24"/>
          <w:szCs w:val="24"/>
        </w:rPr>
        <w:t xml:space="preserve"> </w:t>
      </w:r>
      <w:r w:rsidRPr="00270CD7">
        <w:rPr>
          <w:rFonts w:ascii="Times New Roman" w:hAnsi="Times New Roman" w:cs="Times New Roman"/>
          <w:sz w:val="24"/>
          <w:szCs w:val="24"/>
        </w:rPr>
        <w:t xml:space="preserve">в. </w:t>
      </w:r>
    </w:p>
    <w:p w14:paraId="210EAE9A"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В процессе производства реставрационных работ было проведено «послойное» раскрытие памятника: демонтирована кровля, расчищены поверхности кирпичной кладки от штукатурного слоя, которое зафиксировало:</w:t>
      </w:r>
    </w:p>
    <w:p w14:paraId="4B4D1FF6"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верхние ряды кладки выложены историческим большемерным кирпичом;</w:t>
      </w:r>
    </w:p>
    <w:p w14:paraId="68D00E49"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выявлены фрагменты утрат кладки площадки гульбищ глубиной до двух рядов; вывалы; ослабление крепления;</w:t>
      </w:r>
    </w:p>
    <w:p w14:paraId="10C0F245"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обнаружены углубления с подтеской кирпича для отвода дождевых вод с площадки в сторону кремлевского сада. Выявлен ритм «углублений - сливов»;</w:t>
      </w:r>
    </w:p>
    <w:p w14:paraId="551AFC2F"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выявлены поперечные, прямоугольной формы, заглубленные на ½ кирпича «пары» – предположительно для устройства конструкций настила, либо кровельной конструкции. Установлен ритм (шаг) заглубленных пар;</w:t>
      </w:r>
    </w:p>
    <w:p w14:paraId="07497CFB"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зафиксированы исторические отверстия продухов в боевые и ретирадные камеры.</w:t>
      </w:r>
    </w:p>
    <w:p w14:paraId="294C5DDC"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xml:space="preserve">Анализ выявил также, что гнезда под консольные конструкции со стороны дворового фасада соосны углублениям- «парам» в кладке площадки гульбища. Со стороны Кремлевского сада также обнаружены следы аналогичных по конфигурации гнезд. </w:t>
      </w:r>
    </w:p>
    <w:p w14:paraId="71B98EFF" w14:textId="79DD029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Данные сведения дают основания предполагать, что после демонтажа яруса гульбища в середине</w:t>
      </w:r>
      <w:r w:rsidR="00A6121D">
        <w:rPr>
          <w:rFonts w:ascii="Times New Roman" w:hAnsi="Times New Roman" w:cs="Times New Roman"/>
          <w:sz w:val="24"/>
          <w:szCs w:val="24"/>
        </w:rPr>
        <w:t xml:space="preserve"> — </w:t>
      </w:r>
      <w:r w:rsidRPr="00270CD7">
        <w:rPr>
          <w:rFonts w:ascii="Times New Roman" w:hAnsi="Times New Roman" w:cs="Times New Roman"/>
          <w:sz w:val="24"/>
          <w:szCs w:val="24"/>
        </w:rPr>
        <w:t>второй половине XIX в</w:t>
      </w:r>
      <w:r>
        <w:rPr>
          <w:rFonts w:ascii="Times New Roman" w:hAnsi="Times New Roman" w:cs="Times New Roman"/>
          <w:sz w:val="24"/>
          <w:szCs w:val="24"/>
        </w:rPr>
        <w:t>.</w:t>
      </w:r>
      <w:r w:rsidRPr="00270CD7">
        <w:rPr>
          <w:rFonts w:ascii="Times New Roman" w:hAnsi="Times New Roman" w:cs="Times New Roman"/>
          <w:sz w:val="24"/>
          <w:szCs w:val="24"/>
        </w:rPr>
        <w:t xml:space="preserve">, когда уже длительное время характер эксплуатации прясла был хозяйственным и утилитарным, сооружается деревянный каркасный переход, соединявший Пятницкую башню и Цифирную школу. Переход включал в себя деревянный настил на всю ширину прясла, стойки из бруса, дощатую защитную стену со стороны Кремлевского сада, а также ограждения со стороны дворового фасада. Перекрывался переход предположительно двухскатной деревянной крышей с покрытием из теса.  </w:t>
      </w:r>
    </w:p>
    <w:p w14:paraId="76AFB0D0" w14:textId="77777777" w:rsidR="00270CD7" w:rsidRPr="00270CD7"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xml:space="preserve">Важной остается интерпретация гнезд под консольные конструкции, расположенные между парными лопатками-пилястрами по главному дворовому фасаду. Анализ исторических архитектурных аналогов позволяет сделать предположение о наличии некогда деревянных подкосов, формировавших консольную часть перехода, горизонтальная балка которых заводилась в гнезда. </w:t>
      </w:r>
    </w:p>
    <w:p w14:paraId="4D1F1638" w14:textId="77777777" w:rsidR="00270CD7" w:rsidRPr="00FE596C" w:rsidRDefault="00270CD7" w:rsidP="00270CD7">
      <w:pPr>
        <w:spacing w:after="0" w:line="240" w:lineRule="auto"/>
        <w:ind w:firstLine="567"/>
        <w:jc w:val="both"/>
        <w:rPr>
          <w:rFonts w:ascii="Times New Roman" w:hAnsi="Times New Roman" w:cs="Times New Roman"/>
          <w:sz w:val="24"/>
          <w:szCs w:val="24"/>
        </w:rPr>
      </w:pPr>
      <w:r w:rsidRPr="00270CD7">
        <w:rPr>
          <w:rFonts w:ascii="Times New Roman" w:hAnsi="Times New Roman" w:cs="Times New Roman"/>
          <w:sz w:val="24"/>
          <w:szCs w:val="24"/>
        </w:rPr>
        <w:t xml:space="preserve">На основании проведенных обследований предложено несколько вариантов визуальных реконструкций деревянного перехода, представленных в докладе. </w:t>
      </w:r>
    </w:p>
    <w:p w14:paraId="45121547" w14:textId="77777777" w:rsidR="00D12AFD" w:rsidRPr="00FE596C" w:rsidRDefault="00D12AFD" w:rsidP="00270CD7">
      <w:pPr>
        <w:spacing w:after="0" w:line="240" w:lineRule="auto"/>
        <w:ind w:firstLine="567"/>
        <w:jc w:val="both"/>
        <w:rPr>
          <w:rFonts w:ascii="Times New Roman" w:hAnsi="Times New Roman" w:cs="Times New Roman"/>
          <w:sz w:val="24"/>
          <w:szCs w:val="24"/>
        </w:rPr>
      </w:pPr>
    </w:p>
    <w:p w14:paraId="2C068005" w14:textId="77777777" w:rsidR="00D12AFD" w:rsidRPr="00FE596C" w:rsidRDefault="00D12AFD" w:rsidP="00270CD7">
      <w:pPr>
        <w:spacing w:after="0" w:line="240" w:lineRule="auto"/>
        <w:ind w:firstLine="567"/>
        <w:jc w:val="both"/>
        <w:rPr>
          <w:rFonts w:ascii="Times New Roman" w:hAnsi="Times New Roman" w:cs="Times New Roman"/>
          <w:sz w:val="24"/>
          <w:szCs w:val="24"/>
        </w:rPr>
      </w:pPr>
    </w:p>
    <w:p w14:paraId="2B0B897F" w14:textId="022ABBEA" w:rsidR="00A6517E" w:rsidRPr="00F54D86" w:rsidRDefault="00A6517E" w:rsidP="000467B7">
      <w:pPr>
        <w:spacing w:after="0" w:line="240" w:lineRule="auto"/>
        <w:jc w:val="both"/>
        <w:rPr>
          <w:rFonts w:ascii="Times New Roman" w:hAnsi="Times New Roman" w:cs="Times New Roman"/>
          <w:b/>
          <w:bCs/>
          <w:sz w:val="24"/>
          <w:szCs w:val="24"/>
          <w:lang w:val="en-US"/>
        </w:rPr>
      </w:pPr>
      <w:proofErr w:type="spellStart"/>
      <w:r w:rsidRPr="00F21FBD">
        <w:rPr>
          <w:rFonts w:ascii="Times New Roman" w:hAnsi="Times New Roman" w:cs="Times New Roman"/>
          <w:b/>
          <w:bCs/>
          <w:sz w:val="24"/>
          <w:szCs w:val="24"/>
          <w:lang w:val="en-US"/>
        </w:rPr>
        <w:t>Kholomeeva</w:t>
      </w:r>
      <w:proofErr w:type="spellEnd"/>
      <w:r w:rsidRPr="00F54D86">
        <w:rPr>
          <w:rFonts w:ascii="Times New Roman" w:hAnsi="Times New Roman" w:cs="Times New Roman"/>
          <w:b/>
          <w:bCs/>
          <w:sz w:val="24"/>
          <w:szCs w:val="24"/>
          <w:lang w:val="en-US"/>
        </w:rPr>
        <w:t xml:space="preserve"> </w:t>
      </w:r>
      <w:r w:rsidRPr="00F21FBD">
        <w:rPr>
          <w:rFonts w:ascii="Times New Roman" w:hAnsi="Times New Roman" w:cs="Times New Roman"/>
          <w:b/>
          <w:bCs/>
          <w:sz w:val="24"/>
          <w:szCs w:val="24"/>
          <w:lang w:val="en-US"/>
        </w:rPr>
        <w:t>A</w:t>
      </w:r>
      <w:r w:rsidR="009D5CFD" w:rsidRPr="00F54D86">
        <w:rPr>
          <w:rFonts w:ascii="Times New Roman" w:hAnsi="Times New Roman" w:cs="Times New Roman"/>
          <w:b/>
          <w:bCs/>
          <w:sz w:val="24"/>
          <w:szCs w:val="24"/>
          <w:lang w:val="en-US"/>
        </w:rPr>
        <w:t>.</w:t>
      </w:r>
    </w:p>
    <w:p w14:paraId="74A694EA" w14:textId="3E14F756" w:rsidR="00A6517E" w:rsidRPr="000A2506" w:rsidRDefault="000A2506" w:rsidP="000467B7">
      <w:pPr>
        <w:spacing w:after="0" w:line="240" w:lineRule="auto"/>
        <w:jc w:val="both"/>
        <w:rPr>
          <w:rFonts w:ascii="Times New Roman" w:hAnsi="Times New Roman" w:cs="Times New Roman"/>
          <w:sz w:val="24"/>
          <w:szCs w:val="24"/>
          <w:lang w:val="en-US"/>
        </w:rPr>
      </w:pPr>
      <w:r w:rsidRPr="000A2506">
        <w:rPr>
          <w:rFonts w:ascii="Times New Roman" w:hAnsi="Times New Roman" w:cs="Times New Roman"/>
          <w:sz w:val="24"/>
          <w:szCs w:val="24"/>
          <w:lang w:val="en-US"/>
        </w:rPr>
        <w:t>The State Institute for Art Studies</w:t>
      </w:r>
      <w:r w:rsidR="0093763B" w:rsidRPr="000A2506">
        <w:rPr>
          <w:rFonts w:ascii="Times New Roman" w:hAnsi="Times New Roman" w:cs="Times New Roman"/>
          <w:sz w:val="24"/>
          <w:szCs w:val="24"/>
          <w:lang w:val="en-US"/>
        </w:rPr>
        <w:t xml:space="preserve">, </w:t>
      </w:r>
      <w:r w:rsidRPr="000A2506">
        <w:rPr>
          <w:rFonts w:ascii="Times New Roman" w:hAnsi="Times New Roman" w:cs="Times New Roman"/>
          <w:sz w:val="24"/>
          <w:szCs w:val="24"/>
          <w:lang w:val="en-US"/>
        </w:rPr>
        <w:t>Russia</w:t>
      </w:r>
    </w:p>
    <w:p w14:paraId="553DCF8E" w14:textId="77777777" w:rsidR="009D5CFD" w:rsidRPr="000A2506" w:rsidRDefault="009D5CFD" w:rsidP="000467B7">
      <w:pPr>
        <w:spacing w:after="0" w:line="240" w:lineRule="auto"/>
        <w:jc w:val="both"/>
        <w:rPr>
          <w:rFonts w:ascii="Times New Roman" w:hAnsi="Times New Roman" w:cs="Times New Roman"/>
          <w:sz w:val="24"/>
          <w:szCs w:val="24"/>
          <w:lang w:val="en-US"/>
        </w:rPr>
      </w:pPr>
    </w:p>
    <w:p w14:paraId="35ABD5A9" w14:textId="1427C85A" w:rsidR="00A6517E" w:rsidRPr="009D5CFD" w:rsidRDefault="00A6517E" w:rsidP="000467B7">
      <w:pPr>
        <w:spacing w:after="0" w:line="240" w:lineRule="auto"/>
        <w:jc w:val="center"/>
        <w:rPr>
          <w:rFonts w:ascii="Times New Roman" w:hAnsi="Times New Roman" w:cs="Times New Roman"/>
          <w:b/>
          <w:bCs/>
          <w:sz w:val="24"/>
          <w:szCs w:val="24"/>
          <w:lang w:val="en-US"/>
        </w:rPr>
      </w:pPr>
      <w:r w:rsidRPr="009D5CFD">
        <w:rPr>
          <w:rFonts w:ascii="Times New Roman" w:hAnsi="Times New Roman" w:cs="Times New Roman"/>
          <w:b/>
          <w:bCs/>
          <w:sz w:val="24"/>
          <w:szCs w:val="24"/>
          <w:lang w:val="en-US"/>
        </w:rPr>
        <w:lastRenderedPageBreak/>
        <w:t xml:space="preserve">The formation of style in the Abbasid </w:t>
      </w:r>
      <w:r w:rsidRPr="009D5CFD">
        <w:rPr>
          <w:rFonts w:ascii="Times New Roman" w:hAnsi="Times New Roman" w:cs="Times New Roman"/>
          <w:b/>
          <w:bCs/>
          <w:sz w:val="24"/>
          <w:szCs w:val="24"/>
        </w:rPr>
        <w:t>С</w:t>
      </w:r>
      <w:proofErr w:type="spellStart"/>
      <w:r w:rsidRPr="009D5CFD">
        <w:rPr>
          <w:rFonts w:ascii="Times New Roman" w:hAnsi="Times New Roman" w:cs="Times New Roman"/>
          <w:b/>
          <w:bCs/>
          <w:sz w:val="24"/>
          <w:szCs w:val="24"/>
          <w:lang w:val="en-US"/>
        </w:rPr>
        <w:t>aliphate</w:t>
      </w:r>
      <w:proofErr w:type="spellEnd"/>
      <w:r w:rsidRPr="009D5CFD">
        <w:rPr>
          <w:rFonts w:ascii="Times New Roman" w:hAnsi="Times New Roman" w:cs="Times New Roman"/>
          <w:b/>
          <w:bCs/>
          <w:sz w:val="24"/>
          <w:szCs w:val="24"/>
          <w:lang w:val="en-US"/>
        </w:rPr>
        <w:t xml:space="preserve">: the first </w:t>
      </w:r>
      <w:proofErr w:type="spellStart"/>
      <w:r w:rsidRPr="009D5CFD">
        <w:rPr>
          <w:rFonts w:ascii="Times New Roman" w:hAnsi="Times New Roman" w:cs="Times New Roman"/>
          <w:b/>
          <w:bCs/>
          <w:sz w:val="24"/>
          <w:szCs w:val="24"/>
          <w:lang w:val="en-US"/>
        </w:rPr>
        <w:t>lustre</w:t>
      </w:r>
      <w:proofErr w:type="spellEnd"/>
      <w:r w:rsidRPr="009D5CFD">
        <w:rPr>
          <w:rFonts w:ascii="Times New Roman" w:hAnsi="Times New Roman" w:cs="Times New Roman"/>
          <w:b/>
          <w:bCs/>
          <w:sz w:val="24"/>
          <w:szCs w:val="24"/>
          <w:lang w:val="en-US"/>
        </w:rPr>
        <w:t xml:space="preserve"> tiles in the architecture of </w:t>
      </w:r>
      <w:proofErr w:type="spellStart"/>
      <w:r w:rsidRPr="009D5CFD">
        <w:rPr>
          <w:rFonts w:ascii="Times New Roman" w:hAnsi="Times New Roman" w:cs="Times New Roman"/>
          <w:b/>
          <w:bCs/>
          <w:sz w:val="24"/>
          <w:szCs w:val="24"/>
          <w:lang w:val="en-US"/>
        </w:rPr>
        <w:t>Ifriqiya</w:t>
      </w:r>
      <w:proofErr w:type="spellEnd"/>
    </w:p>
    <w:p w14:paraId="1C308997" w14:textId="77777777" w:rsidR="00A6517E" w:rsidRPr="00660182" w:rsidRDefault="00A6517E" w:rsidP="00660182">
      <w:pPr>
        <w:spacing w:after="0" w:line="240" w:lineRule="auto"/>
        <w:ind w:firstLine="567"/>
        <w:jc w:val="both"/>
        <w:rPr>
          <w:rFonts w:ascii="Times New Roman" w:hAnsi="Times New Roman" w:cs="Times New Roman"/>
          <w:sz w:val="24"/>
          <w:szCs w:val="24"/>
          <w:lang w:val="en-US"/>
        </w:rPr>
      </w:pPr>
    </w:p>
    <w:p w14:paraId="0D1B2D7E" w14:textId="77777777" w:rsidR="00A6517E" w:rsidRPr="00660182"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The architects of ancient Near East used the advances in ceramics in the decoration of buildings. Over the centuries, the need of the new era for this type of architectural elements completely disappeared, and with them the knowledge of ceramic technology, allowing to use glaze technology in architecture. The idea of tiling completely missing in the period of ancient Greece and Rome, as well as the period of Sassanid Iran, only reappeared in the Abbasid Caliphate.</w:t>
      </w:r>
    </w:p>
    <w:p w14:paraId="11377634" w14:textId="2B3A4EEF" w:rsidR="00A6517E" w:rsidRPr="00660182"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From the technological point of view, it was apparently an achievement of the Iranian ceramic industry in the IX</w:t>
      </w:r>
      <w:r w:rsidR="009D464C" w:rsidRPr="009D464C">
        <w:rPr>
          <w:rFonts w:ascii="Times New Roman" w:hAnsi="Times New Roman" w:cs="Times New Roman"/>
          <w:sz w:val="24"/>
          <w:szCs w:val="24"/>
          <w:lang w:val="en-US"/>
        </w:rPr>
        <w:t>–</w:t>
      </w:r>
      <w:r w:rsidRPr="00660182">
        <w:rPr>
          <w:rFonts w:ascii="Times New Roman" w:hAnsi="Times New Roman" w:cs="Times New Roman"/>
          <w:sz w:val="24"/>
          <w:szCs w:val="24"/>
          <w:lang w:val="en-US"/>
        </w:rPr>
        <w:t>XI centuries. The Baghdad metropolitan area and its surrounding cities were also the center of ceramic production. There was a historically established dominance of Iranian discourse in the art of Abbasids’ capital. Apart from that, the proximity of Byzantine played a role due to the architectural technologies and ideas available there.</w:t>
      </w:r>
    </w:p>
    <w:p w14:paraId="7EC77E59" w14:textId="77777777" w:rsidR="00A6517E" w:rsidRPr="00660182"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 xml:space="preserve">Meanwhile, the materials, techniques, and the artists themselves were selected from the best ones throughout the Caliphate for Bagdad. It was exactly the place where researchers believe the </w:t>
      </w:r>
      <w:proofErr w:type="spellStart"/>
      <w:r w:rsidRPr="00660182">
        <w:rPr>
          <w:rFonts w:ascii="Times New Roman" w:hAnsi="Times New Roman" w:cs="Times New Roman"/>
          <w:sz w:val="24"/>
          <w:szCs w:val="24"/>
          <w:lang w:val="en-US"/>
        </w:rPr>
        <w:t>lustre</w:t>
      </w:r>
      <w:proofErr w:type="spellEnd"/>
      <w:r w:rsidRPr="00660182">
        <w:rPr>
          <w:rFonts w:ascii="Times New Roman" w:hAnsi="Times New Roman" w:cs="Times New Roman"/>
          <w:sz w:val="24"/>
          <w:szCs w:val="24"/>
          <w:lang w:val="en-US"/>
        </w:rPr>
        <w:t xml:space="preserve"> technique emerged. </w:t>
      </w:r>
    </w:p>
    <w:p w14:paraId="32047B2C" w14:textId="77777777" w:rsidR="00A6517E" w:rsidRPr="00660182"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 xml:space="preserve">Appearing in the center of the Caliphate, the </w:t>
      </w:r>
      <w:proofErr w:type="spellStart"/>
      <w:r w:rsidRPr="00660182">
        <w:rPr>
          <w:rFonts w:ascii="Times New Roman" w:hAnsi="Times New Roman" w:cs="Times New Roman"/>
          <w:sz w:val="24"/>
          <w:szCs w:val="24"/>
          <w:lang w:val="en-US"/>
        </w:rPr>
        <w:t>lustre</w:t>
      </w:r>
      <w:proofErr w:type="spellEnd"/>
      <w:r w:rsidRPr="00660182">
        <w:rPr>
          <w:rFonts w:ascii="Times New Roman" w:hAnsi="Times New Roman" w:cs="Times New Roman"/>
          <w:sz w:val="24"/>
          <w:szCs w:val="24"/>
          <w:lang w:val="en-US"/>
        </w:rPr>
        <w:t xml:space="preserve"> technology is supposed to have spread rapidly westward, towards the Mediterranean. The earliest example were the city of Kairouan in Tunisia and </w:t>
      </w:r>
      <w:proofErr w:type="spellStart"/>
      <w:r w:rsidRPr="00660182">
        <w:rPr>
          <w:rFonts w:ascii="Times New Roman" w:hAnsi="Times New Roman" w:cs="Times New Roman"/>
          <w:sz w:val="24"/>
          <w:szCs w:val="24"/>
          <w:lang w:val="en-US"/>
        </w:rPr>
        <w:t>Qal’at</w:t>
      </w:r>
      <w:proofErr w:type="spellEnd"/>
      <w:r w:rsidRPr="00660182">
        <w:rPr>
          <w:rFonts w:ascii="Times New Roman" w:hAnsi="Times New Roman" w:cs="Times New Roman"/>
          <w:sz w:val="24"/>
          <w:szCs w:val="24"/>
          <w:lang w:val="en-US"/>
        </w:rPr>
        <w:t xml:space="preserve"> of the Beni Hamad in Algeria. Thus, the question arises whether the local craftsmen in the major Islamic urban centers of the Mediterranean region possessed this technology or whether it was an imported production from Baghdad.</w:t>
      </w:r>
    </w:p>
    <w:p w14:paraId="2AE64C64" w14:textId="77777777" w:rsidR="00A6517E" w:rsidRPr="00660182"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 xml:space="preserve">The regularities of style development in the Abbasid Caliphate as well as the analysis of written sources, allow to assume that the </w:t>
      </w:r>
      <w:proofErr w:type="spellStart"/>
      <w:r w:rsidRPr="00660182">
        <w:rPr>
          <w:rFonts w:ascii="Times New Roman" w:hAnsi="Times New Roman" w:cs="Times New Roman"/>
          <w:sz w:val="24"/>
          <w:szCs w:val="24"/>
          <w:lang w:val="en-US"/>
        </w:rPr>
        <w:t>lustre</w:t>
      </w:r>
      <w:proofErr w:type="spellEnd"/>
      <w:r w:rsidRPr="00660182">
        <w:rPr>
          <w:rFonts w:ascii="Times New Roman" w:hAnsi="Times New Roman" w:cs="Times New Roman"/>
          <w:sz w:val="24"/>
          <w:szCs w:val="24"/>
          <w:lang w:val="en-US"/>
        </w:rPr>
        <w:t xml:space="preserve"> tiles were sent from the capital Baghdad, rather than were made directly on site.</w:t>
      </w:r>
    </w:p>
    <w:p w14:paraId="254ECBC2" w14:textId="56CE8853" w:rsidR="00A6517E" w:rsidRDefault="00A6517E" w:rsidP="00660182">
      <w:pPr>
        <w:spacing w:after="0" w:line="240" w:lineRule="auto"/>
        <w:ind w:firstLine="567"/>
        <w:jc w:val="both"/>
        <w:rPr>
          <w:rFonts w:ascii="Times New Roman" w:hAnsi="Times New Roman" w:cs="Times New Roman"/>
          <w:sz w:val="24"/>
          <w:szCs w:val="24"/>
          <w:lang w:val="en-US"/>
        </w:rPr>
      </w:pPr>
      <w:r w:rsidRPr="00660182">
        <w:rPr>
          <w:rFonts w:ascii="Times New Roman" w:hAnsi="Times New Roman" w:cs="Times New Roman"/>
          <w:sz w:val="24"/>
          <w:szCs w:val="24"/>
          <w:lang w:val="en-US"/>
        </w:rPr>
        <w:t xml:space="preserve">The absence of expensive </w:t>
      </w:r>
      <w:proofErr w:type="spellStart"/>
      <w:r w:rsidRPr="00660182">
        <w:rPr>
          <w:rFonts w:ascii="Times New Roman" w:hAnsi="Times New Roman" w:cs="Times New Roman"/>
          <w:sz w:val="24"/>
          <w:szCs w:val="24"/>
          <w:lang w:val="en-US"/>
        </w:rPr>
        <w:t>lustre</w:t>
      </w:r>
      <w:proofErr w:type="spellEnd"/>
      <w:r w:rsidRPr="00660182">
        <w:rPr>
          <w:rFonts w:ascii="Times New Roman" w:hAnsi="Times New Roman" w:cs="Times New Roman"/>
          <w:sz w:val="24"/>
          <w:szCs w:val="24"/>
          <w:lang w:val="en-US"/>
        </w:rPr>
        <w:t xml:space="preserve"> technology in other centers of the state suggests that it was nothing but a political tool to influence and assert Baghdad's power in an unstable region of </w:t>
      </w:r>
      <w:proofErr w:type="spellStart"/>
      <w:r w:rsidRPr="00660182">
        <w:rPr>
          <w:rFonts w:ascii="Times New Roman" w:hAnsi="Times New Roman" w:cs="Times New Roman"/>
          <w:sz w:val="24"/>
          <w:szCs w:val="24"/>
          <w:lang w:val="en-US"/>
        </w:rPr>
        <w:t>Ifriqiya</w:t>
      </w:r>
      <w:proofErr w:type="spellEnd"/>
      <w:r w:rsidRPr="00660182">
        <w:rPr>
          <w:rFonts w:ascii="Times New Roman" w:hAnsi="Times New Roman" w:cs="Times New Roman"/>
          <w:sz w:val="24"/>
          <w:szCs w:val="24"/>
          <w:lang w:val="en-US"/>
        </w:rPr>
        <w:t xml:space="preserve"> where centrifugal tendencies were strong. The Grand Mosque in Kairouan is an example of the manifestation of Abbasid political motives.</w:t>
      </w:r>
    </w:p>
    <w:p w14:paraId="4C50C253" w14:textId="513BD2C0" w:rsidR="008065DC" w:rsidRPr="004554C3" w:rsidRDefault="008065DC" w:rsidP="00660182">
      <w:pPr>
        <w:spacing w:after="0" w:line="240" w:lineRule="auto"/>
        <w:ind w:firstLine="567"/>
        <w:jc w:val="both"/>
        <w:rPr>
          <w:rFonts w:ascii="Times New Roman" w:hAnsi="Times New Roman" w:cs="Times New Roman"/>
          <w:sz w:val="24"/>
          <w:szCs w:val="24"/>
          <w:lang w:val="en-US"/>
        </w:rPr>
      </w:pPr>
    </w:p>
    <w:p w14:paraId="1F67724C" w14:textId="77777777" w:rsidR="00DC0ADB" w:rsidRPr="004554C3" w:rsidRDefault="00DC0ADB" w:rsidP="008065DC">
      <w:pPr>
        <w:spacing w:after="0" w:line="240" w:lineRule="auto"/>
        <w:ind w:firstLine="567"/>
        <w:jc w:val="both"/>
        <w:rPr>
          <w:rFonts w:ascii="Times New Roman" w:hAnsi="Times New Roman" w:cs="Times New Roman"/>
          <w:b/>
          <w:bCs/>
          <w:sz w:val="24"/>
          <w:szCs w:val="24"/>
          <w:lang w:val="en-US"/>
        </w:rPr>
      </w:pPr>
    </w:p>
    <w:p w14:paraId="1D938351" w14:textId="097F3F73" w:rsidR="00254953" w:rsidRPr="00935106" w:rsidRDefault="00254953" w:rsidP="00254953">
      <w:pPr>
        <w:spacing w:after="0" w:line="240" w:lineRule="auto"/>
        <w:jc w:val="both"/>
        <w:rPr>
          <w:rFonts w:ascii="Times New Roman" w:hAnsi="Times New Roman" w:cs="Times New Roman"/>
          <w:b/>
          <w:bCs/>
          <w:sz w:val="24"/>
          <w:szCs w:val="24"/>
          <w:lang w:val="en-US"/>
        </w:rPr>
      </w:pPr>
      <w:bookmarkStart w:id="12" w:name="_Hlk166068591"/>
      <w:proofErr w:type="spellStart"/>
      <w:r w:rsidRPr="00935106">
        <w:rPr>
          <w:rFonts w:ascii="Times New Roman" w:hAnsi="Times New Roman" w:cs="Times New Roman"/>
          <w:b/>
          <w:bCs/>
          <w:sz w:val="24"/>
          <w:szCs w:val="24"/>
          <w:lang w:val="en-US"/>
        </w:rPr>
        <w:t>Molodin</w:t>
      </w:r>
      <w:proofErr w:type="spellEnd"/>
      <w:r w:rsidRPr="00BE4B19">
        <w:rPr>
          <w:rFonts w:ascii="Times New Roman" w:hAnsi="Times New Roman" w:cs="Times New Roman"/>
          <w:b/>
          <w:bCs/>
          <w:sz w:val="24"/>
          <w:szCs w:val="24"/>
          <w:lang w:val="en-US"/>
        </w:rPr>
        <w:t xml:space="preserve"> </w:t>
      </w:r>
      <w:r w:rsidRPr="00935106">
        <w:rPr>
          <w:rFonts w:ascii="Times New Roman" w:hAnsi="Times New Roman" w:cs="Times New Roman"/>
          <w:b/>
          <w:bCs/>
          <w:sz w:val="24"/>
          <w:szCs w:val="24"/>
          <w:lang w:val="en-US"/>
        </w:rPr>
        <w:t>A</w:t>
      </w:r>
      <w:r w:rsidRPr="00BE4B19">
        <w:rPr>
          <w:rFonts w:ascii="Times New Roman" w:hAnsi="Times New Roman" w:cs="Times New Roman"/>
          <w:b/>
          <w:bCs/>
          <w:sz w:val="24"/>
          <w:szCs w:val="24"/>
          <w:lang w:val="en-US"/>
        </w:rPr>
        <w:t xml:space="preserve">. </w:t>
      </w:r>
      <w:r w:rsidRPr="00935106">
        <w:rPr>
          <w:rFonts w:ascii="Times New Roman" w:hAnsi="Times New Roman" w:cs="Times New Roman"/>
          <w:b/>
          <w:bCs/>
          <w:sz w:val="24"/>
          <w:szCs w:val="24"/>
          <w:lang w:val="en-US"/>
        </w:rPr>
        <w:t>V</w:t>
      </w:r>
      <w:r w:rsidRPr="00BE4B19">
        <w:rPr>
          <w:rFonts w:ascii="Times New Roman" w:hAnsi="Times New Roman" w:cs="Times New Roman"/>
          <w:b/>
          <w:bCs/>
          <w:sz w:val="24"/>
          <w:szCs w:val="24"/>
          <w:lang w:val="en-US"/>
        </w:rPr>
        <w:t>.</w:t>
      </w:r>
    </w:p>
    <w:p w14:paraId="6F71E045" w14:textId="09F18B28" w:rsidR="00254953" w:rsidRPr="0035454A" w:rsidRDefault="00690AB5" w:rsidP="00254953">
      <w:pPr>
        <w:spacing w:after="0" w:line="240" w:lineRule="auto"/>
        <w:jc w:val="both"/>
        <w:rPr>
          <w:rFonts w:ascii="Times New Roman" w:hAnsi="Times New Roman" w:cs="Times New Roman"/>
          <w:sz w:val="24"/>
          <w:szCs w:val="24"/>
          <w:lang w:val="en-US"/>
        </w:rPr>
      </w:pPr>
      <w:proofErr w:type="spellStart"/>
      <w:r w:rsidRPr="00135BC0">
        <w:rPr>
          <w:rFonts w:ascii="Times New Roman" w:hAnsi="Times New Roman" w:cs="Times New Roman"/>
          <w:color w:val="1A1A1A"/>
          <w:sz w:val="24"/>
          <w:szCs w:val="24"/>
          <w:shd w:val="clear" w:color="auto" w:fill="FFFFFF"/>
          <w:lang w:val="en-US"/>
        </w:rPr>
        <w:t>Nasledie</w:t>
      </w:r>
      <w:proofErr w:type="spellEnd"/>
      <w:r w:rsidRPr="00135BC0">
        <w:rPr>
          <w:rFonts w:ascii="Times New Roman" w:hAnsi="Times New Roman" w:cs="Times New Roman"/>
          <w:color w:val="1A1A1A"/>
          <w:sz w:val="24"/>
          <w:szCs w:val="24"/>
          <w:shd w:val="clear" w:color="auto" w:fill="FFFFFF"/>
          <w:lang w:val="en-US"/>
        </w:rPr>
        <w:t xml:space="preserve"> Foundation</w:t>
      </w:r>
      <w:r w:rsidR="004554C3" w:rsidRPr="00690AB5">
        <w:rPr>
          <w:rFonts w:ascii="Times New Roman" w:hAnsi="Times New Roman" w:cs="Times New Roman"/>
          <w:sz w:val="24"/>
          <w:szCs w:val="24"/>
          <w:lang w:val="en-US"/>
        </w:rPr>
        <w:t>, USA</w:t>
      </w:r>
    </w:p>
    <w:p w14:paraId="13C77C34" w14:textId="77777777" w:rsidR="004554C3" w:rsidRPr="004554C3" w:rsidRDefault="004554C3" w:rsidP="00254953">
      <w:pPr>
        <w:spacing w:after="0" w:line="240" w:lineRule="auto"/>
        <w:jc w:val="both"/>
        <w:rPr>
          <w:rFonts w:ascii="Times New Roman" w:hAnsi="Times New Roman" w:cs="Times New Roman"/>
          <w:sz w:val="24"/>
          <w:szCs w:val="24"/>
          <w:lang w:val="en-US"/>
        </w:rPr>
      </w:pPr>
    </w:p>
    <w:p w14:paraId="0BFF961D" w14:textId="37F3C375" w:rsidR="00254953" w:rsidRPr="00BE4B19" w:rsidRDefault="00254953" w:rsidP="00935106">
      <w:pPr>
        <w:spacing w:after="0" w:line="240" w:lineRule="auto"/>
        <w:jc w:val="center"/>
        <w:rPr>
          <w:rFonts w:ascii="Times New Roman" w:hAnsi="Times New Roman" w:cs="Times New Roman"/>
          <w:b/>
          <w:bCs/>
          <w:sz w:val="24"/>
          <w:szCs w:val="24"/>
          <w:lang w:val="en-US"/>
        </w:rPr>
      </w:pPr>
      <w:r w:rsidRPr="00935106">
        <w:rPr>
          <w:rFonts w:ascii="Times New Roman" w:hAnsi="Times New Roman" w:cs="Times New Roman"/>
          <w:b/>
          <w:bCs/>
          <w:sz w:val="24"/>
          <w:szCs w:val="24"/>
          <w:lang w:val="en-US"/>
        </w:rPr>
        <w:t>Distinctive Architecture of Orthodox Churches in the USA</w:t>
      </w:r>
      <w:bookmarkEnd w:id="12"/>
    </w:p>
    <w:p w14:paraId="4F5E7EF5" w14:textId="77777777" w:rsidR="004554C3" w:rsidRPr="004554C3" w:rsidRDefault="004554C3" w:rsidP="00254953">
      <w:pPr>
        <w:spacing w:after="0" w:line="240" w:lineRule="auto"/>
        <w:jc w:val="both"/>
        <w:rPr>
          <w:rFonts w:ascii="Times New Roman" w:hAnsi="Times New Roman" w:cs="Times New Roman"/>
          <w:sz w:val="24"/>
          <w:szCs w:val="24"/>
          <w:lang w:val="en-US"/>
        </w:rPr>
      </w:pPr>
    </w:p>
    <w:p w14:paraId="6D91B077" w14:textId="3BEF5D39" w:rsidR="004554C3" w:rsidRPr="004554C3" w:rsidRDefault="004554C3" w:rsidP="00935106">
      <w:pPr>
        <w:spacing w:after="0" w:line="240" w:lineRule="auto"/>
        <w:ind w:firstLine="567"/>
        <w:jc w:val="both"/>
        <w:rPr>
          <w:rFonts w:ascii="Times New Roman" w:hAnsi="Times New Roman" w:cs="Times New Roman"/>
          <w:b/>
          <w:bCs/>
          <w:sz w:val="24"/>
          <w:szCs w:val="24"/>
          <w:lang w:val="en-US"/>
        </w:rPr>
      </w:pPr>
      <w:r w:rsidRPr="004554C3">
        <w:rPr>
          <w:rFonts w:ascii="Times New Roman" w:hAnsi="Times New Roman" w:cs="Times New Roman"/>
          <w:sz w:val="24"/>
          <w:szCs w:val="24"/>
          <w:lang w:val="en-US"/>
        </w:rPr>
        <w:t xml:space="preserve">Orthodox architecture in the United States plays a vital role in preserving Russian cultural heritage. The earliest churches, dating to the first mission in 1794 on Kodiak Island, offer insights into the early growth of Orthodoxy in America. Churches built during the Russian America period were characterized by simple forms and layouts. The transition from the Russian wooden Empire style to neoclassicism was only partially reflected in North America due to resource limitations and short development timelines. In the 1920s and 1930s, connections to Russian architectural traditions remained but weakened, leading to the abandonment of traditional styles for eclectic and modern architectural practices. The October Revolution of 1917 and its aftermath forced believers to reorganize, changing their architectural approaches as Russian management and funding ceased. The Great Depression further reduced the scale of designs and simplified architectural plans, reducing the distinctiveness of Orthodox churches. Since the 1970s, the restoration of Eucharistic communion has ushered in new architectural changes, including the adoption of American models and a departure from traditional Russian canons. Modern Orthodox churches often reflect a mix of styles and eras, including neoclassicism and Russian motifs, yet without clear stylistic consistency. Orthodox architecture in the United States is not isolated; it interacts and competes with other faith traditions, enriching the local cultural landscape. Despite these challenges, the </w:t>
      </w:r>
      <w:r w:rsidRPr="004554C3">
        <w:rPr>
          <w:rFonts w:ascii="Times New Roman" w:hAnsi="Times New Roman" w:cs="Times New Roman"/>
          <w:sz w:val="24"/>
          <w:szCs w:val="24"/>
          <w:lang w:val="en-US"/>
        </w:rPr>
        <w:lastRenderedPageBreak/>
        <w:t>Orthodox Church remains an active participant in American cultural life, preserving and evolving its heritage within new conditions.</w:t>
      </w:r>
    </w:p>
    <w:p w14:paraId="00BBF7E5" w14:textId="77777777" w:rsidR="00254953" w:rsidRPr="004554C3" w:rsidRDefault="00254953" w:rsidP="008065DC">
      <w:pPr>
        <w:spacing w:after="0" w:line="240" w:lineRule="auto"/>
        <w:ind w:firstLine="567"/>
        <w:jc w:val="both"/>
        <w:rPr>
          <w:rFonts w:ascii="Times New Roman" w:hAnsi="Times New Roman" w:cs="Times New Roman"/>
          <w:b/>
          <w:bCs/>
          <w:sz w:val="24"/>
          <w:szCs w:val="24"/>
          <w:lang w:val="en-US"/>
        </w:rPr>
      </w:pPr>
    </w:p>
    <w:p w14:paraId="15A94CFB" w14:textId="77777777" w:rsidR="00254953" w:rsidRPr="004554C3" w:rsidRDefault="00254953" w:rsidP="008065DC">
      <w:pPr>
        <w:spacing w:after="0" w:line="240" w:lineRule="auto"/>
        <w:ind w:firstLine="567"/>
        <w:jc w:val="both"/>
        <w:rPr>
          <w:rFonts w:ascii="Times New Roman" w:hAnsi="Times New Roman" w:cs="Times New Roman"/>
          <w:b/>
          <w:bCs/>
          <w:sz w:val="24"/>
          <w:szCs w:val="24"/>
          <w:lang w:val="en-US"/>
        </w:rPr>
      </w:pPr>
    </w:p>
    <w:p w14:paraId="46CC0436" w14:textId="77777777" w:rsidR="00DC0ADB" w:rsidRPr="00DC0ADB" w:rsidRDefault="00DC0ADB" w:rsidP="000467B7">
      <w:pPr>
        <w:spacing w:after="0" w:line="240" w:lineRule="auto"/>
        <w:jc w:val="both"/>
        <w:rPr>
          <w:rFonts w:ascii="Times New Roman" w:hAnsi="Times New Roman" w:cs="Times New Roman"/>
          <w:b/>
          <w:bCs/>
          <w:sz w:val="24"/>
          <w:szCs w:val="24"/>
          <w:lang w:val="en-US"/>
        </w:rPr>
      </w:pPr>
      <w:r w:rsidRPr="00DC0ADB">
        <w:rPr>
          <w:rFonts w:ascii="Times New Roman" w:hAnsi="Times New Roman" w:cs="Times New Roman"/>
          <w:b/>
          <w:bCs/>
          <w:sz w:val="24"/>
          <w:szCs w:val="24"/>
          <w:lang w:val="en-US"/>
        </w:rPr>
        <w:t>Shkolnik H.</w:t>
      </w:r>
    </w:p>
    <w:p w14:paraId="1BCA5B58" w14:textId="2D2D11DE" w:rsidR="00DC0ADB" w:rsidRPr="00DC0ADB" w:rsidRDefault="00DC0ADB" w:rsidP="000467B7">
      <w:pPr>
        <w:spacing w:after="0" w:line="240" w:lineRule="auto"/>
        <w:jc w:val="both"/>
        <w:rPr>
          <w:rFonts w:ascii="Times New Roman" w:hAnsi="Times New Roman" w:cs="Times New Roman"/>
          <w:sz w:val="24"/>
          <w:szCs w:val="24"/>
          <w:lang w:val="en-US"/>
        </w:rPr>
      </w:pPr>
      <w:r w:rsidRPr="00DC0ADB">
        <w:rPr>
          <w:rFonts w:ascii="Times New Roman" w:hAnsi="Times New Roman" w:cs="Times New Roman"/>
          <w:sz w:val="24"/>
          <w:szCs w:val="24"/>
          <w:lang w:val="en-US"/>
        </w:rPr>
        <w:t xml:space="preserve">Staff Officer of Archaeology (SOA), Civil Administration of Judea and Samaria, </w:t>
      </w:r>
      <w:r w:rsidR="00820D81" w:rsidRPr="00820D81">
        <w:rPr>
          <w:rFonts w:ascii="Times New Roman" w:hAnsi="Times New Roman" w:cs="Times New Roman"/>
          <w:sz w:val="24"/>
          <w:szCs w:val="24"/>
          <w:lang w:val="en-US"/>
        </w:rPr>
        <w:t>Israel</w:t>
      </w:r>
    </w:p>
    <w:p w14:paraId="3D1EFCA3" w14:textId="77777777" w:rsidR="00DC0ADB" w:rsidRPr="00DC0ADB" w:rsidRDefault="00DC0ADB" w:rsidP="000467B7">
      <w:pPr>
        <w:spacing w:after="0" w:line="240" w:lineRule="auto"/>
        <w:jc w:val="both"/>
        <w:rPr>
          <w:rFonts w:ascii="Times New Roman" w:hAnsi="Times New Roman" w:cs="Times New Roman"/>
          <w:sz w:val="24"/>
          <w:szCs w:val="24"/>
          <w:lang w:val="en-US"/>
        </w:rPr>
      </w:pPr>
    </w:p>
    <w:p w14:paraId="68CEBF7F" w14:textId="77777777" w:rsidR="00DC0ADB" w:rsidRPr="00DC0ADB" w:rsidRDefault="00DC0ADB" w:rsidP="000467B7">
      <w:pPr>
        <w:spacing w:after="0" w:line="240" w:lineRule="auto"/>
        <w:jc w:val="center"/>
        <w:rPr>
          <w:rFonts w:ascii="Times New Roman" w:hAnsi="Times New Roman" w:cs="Times New Roman"/>
          <w:b/>
          <w:bCs/>
          <w:sz w:val="24"/>
          <w:szCs w:val="24"/>
          <w:lang w:val="en-US"/>
        </w:rPr>
      </w:pPr>
      <w:r w:rsidRPr="00DC0ADB">
        <w:rPr>
          <w:rFonts w:ascii="Times New Roman" w:hAnsi="Times New Roman" w:cs="Times New Roman"/>
          <w:b/>
          <w:bCs/>
          <w:sz w:val="24"/>
          <w:szCs w:val="24"/>
          <w:lang w:val="en-US"/>
        </w:rPr>
        <w:t xml:space="preserve">Khirbet </w:t>
      </w:r>
      <w:proofErr w:type="spellStart"/>
      <w:r w:rsidRPr="00DC0ADB">
        <w:rPr>
          <w:rFonts w:ascii="Times New Roman" w:hAnsi="Times New Roman" w:cs="Times New Roman"/>
          <w:b/>
          <w:bCs/>
          <w:sz w:val="24"/>
          <w:szCs w:val="24"/>
          <w:lang w:val="en-US"/>
        </w:rPr>
        <w:t>Khamaseh</w:t>
      </w:r>
      <w:proofErr w:type="spellEnd"/>
      <w:r w:rsidRPr="00DC0ADB">
        <w:rPr>
          <w:rFonts w:ascii="Times New Roman" w:hAnsi="Times New Roman" w:cs="Times New Roman"/>
          <w:b/>
          <w:bCs/>
          <w:sz w:val="24"/>
          <w:szCs w:val="24"/>
          <w:lang w:val="en-US"/>
        </w:rPr>
        <w:t>: A Late 18th century Ottoman Village in the South-Western Outskirts of the Jerusalem Mountains</w:t>
      </w:r>
    </w:p>
    <w:p w14:paraId="5E955383" w14:textId="77777777" w:rsidR="00DC0ADB" w:rsidRPr="00DC0ADB" w:rsidRDefault="00DC0ADB" w:rsidP="000467B7">
      <w:pPr>
        <w:spacing w:after="0" w:line="240" w:lineRule="auto"/>
        <w:jc w:val="both"/>
        <w:rPr>
          <w:rFonts w:ascii="Times New Roman" w:hAnsi="Times New Roman" w:cs="Times New Roman"/>
          <w:sz w:val="24"/>
          <w:szCs w:val="24"/>
          <w:lang w:val="en-US"/>
        </w:rPr>
      </w:pPr>
    </w:p>
    <w:p w14:paraId="21B1A368" w14:textId="77777777" w:rsidR="00DC0ADB" w:rsidRPr="00DC0ADB" w:rsidRDefault="00DC0ADB" w:rsidP="000467B7">
      <w:pPr>
        <w:spacing w:after="0" w:line="240" w:lineRule="auto"/>
        <w:jc w:val="both"/>
        <w:rPr>
          <w:rFonts w:ascii="Times New Roman" w:hAnsi="Times New Roman" w:cs="Times New Roman"/>
          <w:i/>
          <w:iCs/>
          <w:sz w:val="24"/>
          <w:szCs w:val="24"/>
          <w:lang w:val="en-US"/>
        </w:rPr>
      </w:pPr>
      <w:bookmarkStart w:id="13" w:name="_Hlk165672606"/>
      <w:r w:rsidRPr="00DC0ADB">
        <w:rPr>
          <w:rFonts w:ascii="Times New Roman" w:hAnsi="Times New Roman" w:cs="Times New Roman"/>
          <w:i/>
          <w:iCs/>
          <w:sz w:val="24"/>
          <w:szCs w:val="24"/>
          <w:lang w:val="en-US"/>
        </w:rPr>
        <w:t>Staff Officer of Archaeology (SOA), Civil Administration of Judea and Samaria</w:t>
      </w:r>
    </w:p>
    <w:bookmarkEnd w:id="13"/>
    <w:p w14:paraId="36D685F4" w14:textId="77777777" w:rsidR="00DC0ADB" w:rsidRPr="00DC0ADB" w:rsidRDefault="00DC0ADB" w:rsidP="00DC0ADB">
      <w:pPr>
        <w:spacing w:after="0" w:line="240" w:lineRule="auto"/>
        <w:ind w:firstLine="567"/>
        <w:jc w:val="both"/>
        <w:rPr>
          <w:rFonts w:ascii="Times New Roman" w:hAnsi="Times New Roman" w:cs="Times New Roman"/>
          <w:sz w:val="24"/>
          <w:szCs w:val="24"/>
          <w:lang w:val="en-US"/>
        </w:rPr>
      </w:pPr>
    </w:p>
    <w:p w14:paraId="5EDDABD1" w14:textId="5F347C0E" w:rsidR="00DC0ADB" w:rsidRPr="00DC0ADB" w:rsidRDefault="00DC0ADB" w:rsidP="00DC0ADB">
      <w:pPr>
        <w:spacing w:after="0" w:line="240" w:lineRule="auto"/>
        <w:ind w:firstLine="567"/>
        <w:jc w:val="both"/>
        <w:rPr>
          <w:rFonts w:ascii="Times New Roman" w:hAnsi="Times New Roman" w:cs="Times New Roman"/>
          <w:sz w:val="24"/>
          <w:szCs w:val="24"/>
          <w:lang w:val="en-US"/>
        </w:rPr>
      </w:pPr>
      <w:r w:rsidRPr="00DC0ADB">
        <w:rPr>
          <w:rFonts w:ascii="Times New Roman" w:hAnsi="Times New Roman" w:cs="Times New Roman"/>
          <w:sz w:val="24"/>
          <w:szCs w:val="24"/>
          <w:lang w:val="en-US"/>
        </w:rPr>
        <w:t>The site, located on the spur separating the village of Wadi Fukin and Beitar Illit, was first surveyed in 1968 during the Emergency Survey, and surveyed in detail and limitedly excavated by the late D. Amit in 1989, who dated the activity at it to the Ottoman period. In the years 1948</w:t>
      </w:r>
      <w:r w:rsidR="009D464C" w:rsidRPr="009D464C">
        <w:rPr>
          <w:rFonts w:ascii="Times New Roman" w:hAnsi="Times New Roman" w:cs="Times New Roman"/>
          <w:sz w:val="24"/>
          <w:szCs w:val="24"/>
          <w:lang w:val="en-US"/>
        </w:rPr>
        <w:t>–</w:t>
      </w:r>
      <w:r w:rsidRPr="00DC0ADB">
        <w:rPr>
          <w:rFonts w:ascii="Times New Roman" w:hAnsi="Times New Roman" w:cs="Times New Roman"/>
          <w:sz w:val="24"/>
          <w:szCs w:val="24"/>
          <w:lang w:val="en-US"/>
        </w:rPr>
        <w:t xml:space="preserve">1956 a Jordanian army post operated at the site, till its destruction by the IDF during the "Lulav" reprisal operation. </w:t>
      </w:r>
    </w:p>
    <w:p w14:paraId="79156A62" w14:textId="77777777" w:rsidR="00DC0ADB" w:rsidRPr="00DC0ADB" w:rsidRDefault="00DC0ADB" w:rsidP="00DC0ADB">
      <w:pPr>
        <w:spacing w:after="0" w:line="240" w:lineRule="auto"/>
        <w:ind w:firstLine="567"/>
        <w:jc w:val="both"/>
        <w:rPr>
          <w:rFonts w:ascii="Times New Roman" w:hAnsi="Times New Roman" w:cs="Times New Roman"/>
          <w:sz w:val="24"/>
          <w:szCs w:val="24"/>
          <w:lang w:val="en-US"/>
        </w:rPr>
      </w:pPr>
      <w:r w:rsidRPr="00DC0ADB">
        <w:rPr>
          <w:rFonts w:ascii="Times New Roman" w:hAnsi="Times New Roman" w:cs="Times New Roman"/>
          <w:sz w:val="24"/>
          <w:szCs w:val="24"/>
          <w:lang w:val="en-US"/>
        </w:rPr>
        <w:t xml:space="preserve">The present excavations (2016) exposed over half of the of the structures at the site (30). The architecture is distinctive for its simplicity: the basic unit is a single-roomed, two-levelled building, built in irregulars plans with rounded corners.  </w:t>
      </w:r>
    </w:p>
    <w:p w14:paraId="459F1C4D" w14:textId="77777777" w:rsidR="00DC0ADB" w:rsidRPr="00DC0ADB" w:rsidRDefault="00DC0ADB" w:rsidP="00DC0ADB">
      <w:pPr>
        <w:spacing w:after="0" w:line="240" w:lineRule="auto"/>
        <w:ind w:firstLine="567"/>
        <w:jc w:val="both"/>
        <w:rPr>
          <w:rFonts w:ascii="Times New Roman" w:hAnsi="Times New Roman" w:cs="Times New Roman"/>
          <w:sz w:val="24"/>
          <w:szCs w:val="24"/>
          <w:lang w:val="en-US"/>
        </w:rPr>
      </w:pPr>
      <w:r w:rsidRPr="00DC0ADB">
        <w:rPr>
          <w:rFonts w:ascii="Times New Roman" w:hAnsi="Times New Roman" w:cs="Times New Roman"/>
          <w:sz w:val="24"/>
          <w:szCs w:val="24"/>
          <w:lang w:val="en-US"/>
        </w:rPr>
        <w:t xml:space="preserve">The mosque, the guest house and the elite dwellings were located in the </w:t>
      </w:r>
      <w:proofErr w:type="spellStart"/>
      <w:r w:rsidRPr="00DC0ADB">
        <w:rPr>
          <w:rFonts w:ascii="Times New Roman" w:hAnsi="Times New Roman" w:cs="Times New Roman"/>
          <w:sz w:val="24"/>
          <w:szCs w:val="24"/>
          <w:lang w:val="en-US"/>
        </w:rPr>
        <w:t>centre</w:t>
      </w:r>
      <w:proofErr w:type="spellEnd"/>
      <w:r w:rsidRPr="00DC0ADB">
        <w:rPr>
          <w:rFonts w:ascii="Times New Roman" w:hAnsi="Times New Roman" w:cs="Times New Roman"/>
          <w:sz w:val="24"/>
          <w:szCs w:val="24"/>
          <w:lang w:val="en-US"/>
        </w:rPr>
        <w:t xml:space="preserve">, flanked with clusters of family dwellings; a communal kitchen, several minimalistic dwellings and animal pens were placed at the periphery of the site. Rich pottery, metal and zoological assemblages were collected.  </w:t>
      </w:r>
    </w:p>
    <w:p w14:paraId="040D82A1" w14:textId="77777777" w:rsidR="00DC0ADB" w:rsidRPr="00660182" w:rsidRDefault="00DC0ADB" w:rsidP="00DC0ADB">
      <w:pPr>
        <w:spacing w:after="0" w:line="240" w:lineRule="auto"/>
        <w:ind w:firstLine="567"/>
        <w:jc w:val="both"/>
        <w:rPr>
          <w:rFonts w:ascii="Times New Roman" w:hAnsi="Times New Roman" w:cs="Times New Roman"/>
          <w:sz w:val="24"/>
          <w:szCs w:val="24"/>
          <w:lang w:val="en-US"/>
        </w:rPr>
      </w:pPr>
      <w:r w:rsidRPr="00DC0ADB">
        <w:rPr>
          <w:rFonts w:ascii="Times New Roman" w:hAnsi="Times New Roman" w:cs="Times New Roman"/>
          <w:sz w:val="24"/>
          <w:szCs w:val="24"/>
          <w:lang w:val="en-US"/>
        </w:rPr>
        <w:t xml:space="preserve">The numismatic evidence suggests the beginning of activity at the site in the days of Abdul Hamid I (1774–1789) and its termination early in the reign of Selim III (1789–1807), ca. 1790, as a result of a violent event which involved musket fire and torching of the village. </w:t>
      </w:r>
    </w:p>
    <w:p w14:paraId="0E3E9583" w14:textId="77777777" w:rsidR="00DC0ADB" w:rsidRDefault="00DC0ADB" w:rsidP="008065DC">
      <w:pPr>
        <w:spacing w:after="0" w:line="240" w:lineRule="auto"/>
        <w:ind w:firstLine="567"/>
        <w:jc w:val="both"/>
        <w:rPr>
          <w:rFonts w:ascii="Times New Roman" w:hAnsi="Times New Roman" w:cs="Times New Roman"/>
          <w:b/>
          <w:bCs/>
          <w:sz w:val="24"/>
          <w:szCs w:val="24"/>
          <w:lang w:val="en-US"/>
        </w:rPr>
      </w:pPr>
    </w:p>
    <w:p w14:paraId="52A6E3CB" w14:textId="77777777" w:rsidR="00DC0ADB" w:rsidRDefault="00DC0ADB" w:rsidP="008065DC">
      <w:pPr>
        <w:spacing w:after="0" w:line="240" w:lineRule="auto"/>
        <w:ind w:firstLine="567"/>
        <w:jc w:val="both"/>
        <w:rPr>
          <w:rFonts w:ascii="Times New Roman" w:hAnsi="Times New Roman" w:cs="Times New Roman"/>
          <w:b/>
          <w:bCs/>
          <w:sz w:val="24"/>
          <w:szCs w:val="24"/>
          <w:lang w:val="en-US"/>
        </w:rPr>
      </w:pPr>
    </w:p>
    <w:p w14:paraId="006D6C4F" w14:textId="11FA8401" w:rsidR="008065DC" w:rsidRPr="008065DC" w:rsidRDefault="008065DC" w:rsidP="000467B7">
      <w:pPr>
        <w:spacing w:after="0" w:line="240" w:lineRule="auto"/>
        <w:jc w:val="both"/>
        <w:rPr>
          <w:rFonts w:ascii="Times New Roman" w:hAnsi="Times New Roman" w:cs="Times New Roman"/>
          <w:b/>
          <w:bCs/>
          <w:sz w:val="24"/>
          <w:szCs w:val="24"/>
          <w:lang w:val="en-US"/>
        </w:rPr>
      </w:pPr>
      <w:proofErr w:type="spellStart"/>
      <w:r w:rsidRPr="008065DC">
        <w:rPr>
          <w:rFonts w:ascii="Times New Roman" w:hAnsi="Times New Roman" w:cs="Times New Roman"/>
          <w:b/>
          <w:bCs/>
          <w:sz w:val="24"/>
          <w:szCs w:val="24"/>
          <w:lang w:val="en-US"/>
        </w:rPr>
        <w:t>Tarkhanova</w:t>
      </w:r>
      <w:proofErr w:type="spellEnd"/>
      <w:r w:rsidRPr="008065DC">
        <w:rPr>
          <w:rFonts w:ascii="Times New Roman" w:hAnsi="Times New Roman" w:cs="Times New Roman"/>
          <w:b/>
          <w:bCs/>
          <w:sz w:val="24"/>
          <w:szCs w:val="24"/>
          <w:lang w:val="en-US"/>
        </w:rPr>
        <w:t xml:space="preserve"> S. V.</w:t>
      </w:r>
    </w:p>
    <w:p w14:paraId="3A3FE504" w14:textId="407F1299" w:rsidR="008065DC" w:rsidRPr="008065DC" w:rsidRDefault="008065DC" w:rsidP="000467B7">
      <w:pPr>
        <w:spacing w:after="0" w:line="240" w:lineRule="auto"/>
        <w:jc w:val="both"/>
        <w:rPr>
          <w:rFonts w:ascii="Times New Roman" w:hAnsi="Times New Roman" w:cs="Times New Roman"/>
          <w:sz w:val="24"/>
          <w:szCs w:val="24"/>
          <w:lang w:val="en-US"/>
        </w:rPr>
      </w:pPr>
      <w:r w:rsidRPr="008065DC">
        <w:rPr>
          <w:rFonts w:ascii="Times New Roman" w:hAnsi="Times New Roman" w:cs="Times New Roman"/>
          <w:sz w:val="24"/>
          <w:szCs w:val="24"/>
          <w:lang w:val="en-US"/>
        </w:rPr>
        <w:t>National Treasures Department of the Israel Antiquities Authority (IAA)</w:t>
      </w:r>
      <w:r w:rsidR="00DC0ADB" w:rsidRPr="00DC0ADB">
        <w:rPr>
          <w:rFonts w:ascii="Times New Roman" w:hAnsi="Times New Roman" w:cs="Times New Roman"/>
          <w:sz w:val="24"/>
          <w:szCs w:val="24"/>
          <w:lang w:val="en-US"/>
        </w:rPr>
        <w:t>,</w:t>
      </w:r>
      <w:r w:rsidRPr="008065DC">
        <w:rPr>
          <w:rFonts w:ascii="Times New Roman" w:hAnsi="Times New Roman" w:cs="Times New Roman"/>
          <w:sz w:val="24"/>
          <w:szCs w:val="24"/>
          <w:lang w:val="en-US"/>
        </w:rPr>
        <w:t xml:space="preserve"> </w:t>
      </w:r>
      <w:bookmarkStart w:id="14" w:name="_Hlk165839777"/>
      <w:r w:rsidR="00DC0ADB" w:rsidRPr="00DC0ADB">
        <w:rPr>
          <w:rFonts w:ascii="Times New Roman" w:hAnsi="Times New Roman" w:cs="Times New Roman"/>
          <w:sz w:val="24"/>
          <w:szCs w:val="24"/>
          <w:lang w:val="en-US"/>
        </w:rPr>
        <w:t>Israel</w:t>
      </w:r>
    </w:p>
    <w:bookmarkEnd w:id="14"/>
    <w:p w14:paraId="63C9A961" w14:textId="77777777" w:rsidR="008065DC" w:rsidRPr="00DC0ADB" w:rsidRDefault="008065DC" w:rsidP="000467B7">
      <w:pPr>
        <w:spacing w:after="0" w:line="240" w:lineRule="auto"/>
        <w:jc w:val="both"/>
        <w:rPr>
          <w:rFonts w:ascii="Times New Roman" w:hAnsi="Times New Roman" w:cs="Times New Roman"/>
          <w:sz w:val="24"/>
          <w:szCs w:val="24"/>
          <w:lang w:val="en-US"/>
        </w:rPr>
      </w:pPr>
    </w:p>
    <w:p w14:paraId="4A73C7B4" w14:textId="248BD3B8" w:rsidR="008065DC" w:rsidRPr="00E44839" w:rsidRDefault="00E44839" w:rsidP="00EA396C">
      <w:pPr>
        <w:spacing w:after="0" w:line="240" w:lineRule="auto"/>
        <w:jc w:val="center"/>
        <w:rPr>
          <w:rFonts w:ascii="Times New Roman" w:hAnsi="Times New Roman" w:cs="Times New Roman"/>
          <w:b/>
          <w:bCs/>
          <w:sz w:val="24"/>
          <w:szCs w:val="24"/>
          <w:lang w:val="en-US"/>
        </w:rPr>
      </w:pPr>
      <w:r w:rsidRPr="00E44839">
        <w:rPr>
          <w:rFonts w:ascii="Times New Roman" w:hAnsi="Times New Roman" w:cs="Times New Roman"/>
          <w:b/>
          <w:bCs/>
          <w:sz w:val="24"/>
          <w:szCs w:val="24"/>
          <w:lang w:val="en-US"/>
        </w:rPr>
        <w:t xml:space="preserve">The Ruins of Deir </w:t>
      </w:r>
      <w:proofErr w:type="spellStart"/>
      <w:r w:rsidRPr="00E44839">
        <w:rPr>
          <w:rFonts w:ascii="Times New Roman" w:hAnsi="Times New Roman" w:cs="Times New Roman"/>
          <w:b/>
          <w:bCs/>
          <w:sz w:val="24"/>
          <w:szCs w:val="24"/>
          <w:lang w:val="en-US"/>
        </w:rPr>
        <w:t>Sha’ar</w:t>
      </w:r>
      <w:proofErr w:type="spellEnd"/>
      <w:r w:rsidRPr="00E44839">
        <w:rPr>
          <w:rFonts w:ascii="Times New Roman" w:hAnsi="Times New Roman" w:cs="Times New Roman"/>
          <w:b/>
          <w:bCs/>
          <w:sz w:val="24"/>
          <w:szCs w:val="24"/>
          <w:lang w:val="en-US"/>
        </w:rPr>
        <w:t xml:space="preserve"> in Judea: from Hellenistic Tombs and Byzantine Monastery to the Russian Pilgrims’ Residence “Bet-Zakhar” | </w:t>
      </w:r>
      <w:r w:rsidRPr="00E44839">
        <w:rPr>
          <w:rFonts w:ascii="Times New Roman" w:hAnsi="Times New Roman" w:cs="Times New Roman"/>
          <w:sz w:val="24"/>
          <w:szCs w:val="24"/>
          <w:lang w:bidi="he-IL"/>
        </w:rPr>
        <w:t>Развалины</w:t>
      </w:r>
      <w:r w:rsidRPr="00E44839">
        <w:rPr>
          <w:rFonts w:ascii="Times New Roman" w:hAnsi="Times New Roman" w:cs="Times New Roman"/>
          <w:sz w:val="24"/>
          <w:szCs w:val="24"/>
          <w:lang w:val="en-US" w:bidi="he-IL"/>
        </w:rPr>
        <w:t xml:space="preserve"> </w:t>
      </w:r>
      <w:proofErr w:type="spellStart"/>
      <w:r w:rsidRPr="00E44839">
        <w:rPr>
          <w:rFonts w:ascii="Times New Roman" w:hAnsi="Times New Roman" w:cs="Times New Roman"/>
          <w:sz w:val="24"/>
          <w:szCs w:val="24"/>
          <w:lang w:bidi="he-IL"/>
        </w:rPr>
        <w:t>Дейр</w:t>
      </w:r>
      <w:proofErr w:type="spellEnd"/>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Шаара</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в</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Иудее</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от</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эллинистических</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гробниц</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и</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византийского</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монастыря</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к</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участку</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РДМ</w:t>
      </w:r>
      <w:r w:rsidRPr="00E44839">
        <w:rPr>
          <w:rFonts w:ascii="Times New Roman" w:hAnsi="Times New Roman" w:cs="Times New Roman"/>
          <w:sz w:val="24"/>
          <w:szCs w:val="24"/>
          <w:lang w:val="en-US" w:bidi="he-IL"/>
        </w:rPr>
        <w:t xml:space="preserve"> «</w:t>
      </w:r>
      <w:r w:rsidRPr="00E44839">
        <w:rPr>
          <w:rFonts w:ascii="Times New Roman" w:hAnsi="Times New Roman" w:cs="Times New Roman"/>
          <w:sz w:val="24"/>
          <w:szCs w:val="24"/>
          <w:lang w:bidi="he-IL"/>
        </w:rPr>
        <w:t>Бет</w:t>
      </w:r>
      <w:r w:rsidRPr="00E44839">
        <w:rPr>
          <w:rFonts w:ascii="Times New Roman" w:hAnsi="Times New Roman" w:cs="Times New Roman"/>
          <w:sz w:val="24"/>
          <w:szCs w:val="24"/>
          <w:lang w:val="en-US" w:bidi="he-IL"/>
        </w:rPr>
        <w:t>-</w:t>
      </w:r>
      <w:r w:rsidRPr="00E44839">
        <w:rPr>
          <w:rFonts w:ascii="Times New Roman" w:hAnsi="Times New Roman" w:cs="Times New Roman"/>
          <w:sz w:val="24"/>
          <w:szCs w:val="24"/>
          <w:lang w:bidi="he-IL"/>
        </w:rPr>
        <w:t>Захар</w:t>
      </w:r>
      <w:r w:rsidRPr="00E44839">
        <w:rPr>
          <w:rFonts w:ascii="Times New Roman" w:hAnsi="Times New Roman" w:cs="Times New Roman"/>
          <w:sz w:val="24"/>
          <w:szCs w:val="24"/>
          <w:lang w:val="en-US" w:bidi="he-IL"/>
        </w:rPr>
        <w:t>»</w:t>
      </w:r>
    </w:p>
    <w:p w14:paraId="06E87D44" w14:textId="77777777" w:rsidR="00DC0ADB" w:rsidRPr="00E44839" w:rsidRDefault="00DC0ADB" w:rsidP="000467B7">
      <w:pPr>
        <w:spacing w:after="0" w:line="240" w:lineRule="auto"/>
        <w:jc w:val="both"/>
        <w:rPr>
          <w:rFonts w:ascii="Times New Roman" w:hAnsi="Times New Roman" w:cs="Times New Roman"/>
          <w:i/>
          <w:iCs/>
          <w:sz w:val="24"/>
          <w:szCs w:val="24"/>
          <w:lang w:val="en-US"/>
        </w:rPr>
      </w:pPr>
    </w:p>
    <w:p w14:paraId="06BE32FB" w14:textId="5651459D" w:rsidR="008065DC" w:rsidRPr="00DC0ADB" w:rsidRDefault="00DC0ADB" w:rsidP="000467B7">
      <w:pPr>
        <w:spacing w:after="0" w:line="240" w:lineRule="auto"/>
        <w:jc w:val="both"/>
        <w:rPr>
          <w:rFonts w:ascii="Times New Roman" w:hAnsi="Times New Roman" w:cs="Times New Roman"/>
          <w:i/>
          <w:iCs/>
          <w:sz w:val="24"/>
          <w:szCs w:val="24"/>
          <w:lang w:val="en-US"/>
        </w:rPr>
      </w:pPr>
      <w:r w:rsidRPr="00DC0ADB">
        <w:rPr>
          <w:rFonts w:ascii="Times New Roman" w:hAnsi="Times New Roman" w:cs="Times New Roman"/>
          <w:i/>
          <w:iCs/>
          <w:sz w:val="24"/>
          <w:szCs w:val="24"/>
          <w:lang w:val="en-US"/>
        </w:rPr>
        <w:t>Staff Officer of Archaeology (SOA), Civil Administration of Judea and Samaria</w:t>
      </w:r>
    </w:p>
    <w:p w14:paraId="6B23C534" w14:textId="77777777" w:rsidR="00DC0ADB" w:rsidRDefault="00DC0ADB" w:rsidP="008065DC">
      <w:pPr>
        <w:spacing w:after="0" w:line="240" w:lineRule="auto"/>
        <w:ind w:firstLine="567"/>
        <w:jc w:val="both"/>
        <w:rPr>
          <w:rFonts w:ascii="Times New Roman" w:hAnsi="Times New Roman" w:cs="Times New Roman"/>
          <w:sz w:val="24"/>
          <w:szCs w:val="24"/>
          <w:lang w:val="en-US"/>
        </w:rPr>
      </w:pPr>
    </w:p>
    <w:p w14:paraId="50B3A5DE" w14:textId="00789C3A" w:rsidR="00E44839" w:rsidRPr="00E44839" w:rsidRDefault="00E44839" w:rsidP="00E44839">
      <w:pPr>
        <w:ind w:firstLine="567"/>
        <w:jc w:val="both"/>
        <w:rPr>
          <w:rFonts w:ascii="Times New Roman" w:hAnsi="Times New Roman" w:cs="Times New Roman"/>
          <w:sz w:val="24"/>
          <w:szCs w:val="24"/>
          <w:lang w:val="en-US"/>
        </w:rPr>
      </w:pPr>
      <w:r w:rsidRPr="00E44839">
        <w:rPr>
          <w:rFonts w:ascii="Times New Roman" w:hAnsi="Times New Roman" w:cs="Times New Roman"/>
          <w:sz w:val="24"/>
          <w:szCs w:val="24"/>
          <w:lang w:val="en-US"/>
        </w:rPr>
        <w:t xml:space="preserve">This report is devoted to some of the previously known archaeological and historical data on the site of Deir </w:t>
      </w:r>
      <w:proofErr w:type="spellStart"/>
      <w:r w:rsidRPr="00E44839">
        <w:rPr>
          <w:rFonts w:ascii="Times New Roman" w:hAnsi="Times New Roman" w:cs="Times New Roman"/>
          <w:sz w:val="24"/>
          <w:szCs w:val="24"/>
          <w:lang w:val="en-US"/>
        </w:rPr>
        <w:t>Sha’ar</w:t>
      </w:r>
      <w:proofErr w:type="spellEnd"/>
      <w:r w:rsidRPr="00E44839">
        <w:rPr>
          <w:rFonts w:ascii="Times New Roman" w:hAnsi="Times New Roman" w:cs="Times New Roman"/>
          <w:sz w:val="24"/>
          <w:szCs w:val="24"/>
          <w:lang w:val="en-US"/>
        </w:rPr>
        <w:t xml:space="preserve"> (Beit </w:t>
      </w:r>
      <w:proofErr w:type="spellStart"/>
      <w:r w:rsidRPr="00E44839">
        <w:rPr>
          <w:rFonts w:ascii="Times New Roman" w:hAnsi="Times New Roman" w:cs="Times New Roman"/>
          <w:sz w:val="24"/>
          <w:szCs w:val="24"/>
          <w:lang w:val="en-US"/>
        </w:rPr>
        <w:t>Sha’ar</w:t>
      </w:r>
      <w:proofErr w:type="spellEnd"/>
      <w:r w:rsidRPr="00E44839">
        <w:rPr>
          <w:rFonts w:ascii="Times New Roman" w:hAnsi="Times New Roman" w:cs="Times New Roman"/>
          <w:sz w:val="24"/>
          <w:szCs w:val="24"/>
          <w:lang w:val="en-US"/>
        </w:rPr>
        <w:t>), also known as the "Russian Monastery" (Russian Pilgrims’ Residence “Bet-Zakhar”), in the Central Hebron Hills, in the light of the new finds and discoveries made during recent surveys conducted by the author and the archaeologist Haim Shkolnik on behalf of the Staff Officer of Archaeology, Civil Administration of Judea and Samaria (SOA). The previously known features, namely the monumental rock-cut tombs along the remains of the Roman road, were suggested a new, Late Second Temple date (2</w:t>
      </w:r>
      <w:r w:rsidRPr="00E44839">
        <w:rPr>
          <w:rFonts w:ascii="Times New Roman" w:hAnsi="Times New Roman" w:cs="Times New Roman"/>
          <w:sz w:val="24"/>
          <w:szCs w:val="24"/>
          <w:vertAlign w:val="superscript"/>
          <w:lang w:val="en-US"/>
        </w:rPr>
        <w:t>nd</w:t>
      </w:r>
      <w:r w:rsidRPr="00E44839">
        <w:rPr>
          <w:rFonts w:ascii="Times New Roman" w:hAnsi="Times New Roman" w:cs="Times New Roman"/>
          <w:sz w:val="24"/>
          <w:szCs w:val="24"/>
          <w:lang w:val="en-US"/>
        </w:rPr>
        <w:t xml:space="preserve"> c. BC</w:t>
      </w:r>
      <w:r w:rsidR="009D464C" w:rsidRPr="009D464C">
        <w:rPr>
          <w:rFonts w:ascii="Times New Roman" w:hAnsi="Times New Roman" w:cs="Times New Roman"/>
          <w:sz w:val="24"/>
          <w:szCs w:val="24"/>
          <w:lang w:val="en-US"/>
        </w:rPr>
        <w:t xml:space="preserve"> — </w:t>
      </w:r>
      <w:r w:rsidRPr="00E44839">
        <w:rPr>
          <w:rFonts w:ascii="Times New Roman" w:hAnsi="Times New Roman" w:cs="Times New Roman"/>
          <w:sz w:val="24"/>
          <w:szCs w:val="24"/>
          <w:lang w:val="en-US"/>
        </w:rPr>
        <w:t>1</w:t>
      </w:r>
      <w:r w:rsidRPr="00E44839">
        <w:rPr>
          <w:rFonts w:ascii="Times New Roman" w:hAnsi="Times New Roman" w:cs="Times New Roman"/>
          <w:sz w:val="24"/>
          <w:szCs w:val="24"/>
          <w:vertAlign w:val="superscript"/>
          <w:lang w:val="en-US"/>
        </w:rPr>
        <w:t>st</w:t>
      </w:r>
      <w:r w:rsidRPr="00E44839">
        <w:rPr>
          <w:rFonts w:ascii="Times New Roman" w:hAnsi="Times New Roman" w:cs="Times New Roman"/>
          <w:sz w:val="24"/>
          <w:szCs w:val="24"/>
          <w:lang w:val="en-US"/>
        </w:rPr>
        <w:t xml:space="preserve"> c. AD). Additional subterranean features are presented for the first time: a burial cave, possibly hewn already during the Iron Age II (ca. 8</w:t>
      </w:r>
      <w:r w:rsidRPr="00E44839">
        <w:rPr>
          <w:rFonts w:ascii="Times New Roman" w:hAnsi="Times New Roman" w:cs="Times New Roman"/>
          <w:sz w:val="24"/>
          <w:szCs w:val="24"/>
          <w:vertAlign w:val="superscript"/>
          <w:lang w:val="en-US"/>
        </w:rPr>
        <w:t>th</w:t>
      </w:r>
      <w:r w:rsidRPr="00E44839">
        <w:rPr>
          <w:rFonts w:ascii="Times New Roman" w:hAnsi="Times New Roman" w:cs="Times New Roman"/>
          <w:sz w:val="24"/>
          <w:szCs w:val="24"/>
          <w:lang w:val="en-US"/>
        </w:rPr>
        <w:t xml:space="preserve"> c. BC) with evidence for further use during the Late Second Temple Period, a Jewish ritual bath (</w:t>
      </w:r>
      <w:proofErr w:type="spellStart"/>
      <w:r w:rsidRPr="00E44839">
        <w:rPr>
          <w:rFonts w:ascii="Times New Roman" w:hAnsi="Times New Roman" w:cs="Times New Roman"/>
          <w:i/>
          <w:iCs/>
          <w:sz w:val="24"/>
          <w:szCs w:val="24"/>
          <w:lang w:val="en-US"/>
        </w:rPr>
        <w:t>miqveh</w:t>
      </w:r>
      <w:proofErr w:type="spellEnd"/>
      <w:r w:rsidRPr="00E44839">
        <w:rPr>
          <w:rFonts w:ascii="Times New Roman" w:hAnsi="Times New Roman" w:cs="Times New Roman"/>
          <w:sz w:val="24"/>
          <w:szCs w:val="24"/>
          <w:lang w:val="en-US"/>
        </w:rPr>
        <w:t>) from the Late Second Temple Period and a unique for the region cave church, hewn by the Russian monk Lazar at the beginning of the 20</w:t>
      </w:r>
      <w:r w:rsidRPr="00E44839">
        <w:rPr>
          <w:rFonts w:ascii="Times New Roman" w:hAnsi="Times New Roman" w:cs="Times New Roman"/>
          <w:sz w:val="24"/>
          <w:szCs w:val="24"/>
          <w:vertAlign w:val="superscript"/>
          <w:lang w:val="en-US"/>
        </w:rPr>
        <w:t>th</w:t>
      </w:r>
      <w:r w:rsidRPr="00E44839">
        <w:rPr>
          <w:rFonts w:ascii="Times New Roman" w:hAnsi="Times New Roman" w:cs="Times New Roman"/>
          <w:sz w:val="24"/>
          <w:szCs w:val="24"/>
          <w:lang w:val="en-US"/>
        </w:rPr>
        <w:t xml:space="preserve"> c., which's existence was only hinted in the period accounts. The ancient models of holiness in the Holy Land have seemingly inspired the broad reuse of caves (tombs, in particular) by the Russian monks at Deir </w:t>
      </w:r>
      <w:proofErr w:type="spellStart"/>
      <w:r w:rsidRPr="00E44839">
        <w:rPr>
          <w:rFonts w:ascii="Times New Roman" w:hAnsi="Times New Roman" w:cs="Times New Roman"/>
          <w:sz w:val="24"/>
          <w:szCs w:val="24"/>
          <w:lang w:val="en-US"/>
        </w:rPr>
        <w:lastRenderedPageBreak/>
        <w:t>Sha'ar</w:t>
      </w:r>
      <w:proofErr w:type="spellEnd"/>
      <w:r w:rsidRPr="00E44839">
        <w:rPr>
          <w:rFonts w:ascii="Times New Roman" w:hAnsi="Times New Roman" w:cs="Times New Roman"/>
          <w:sz w:val="24"/>
          <w:szCs w:val="24"/>
          <w:lang w:val="en-US"/>
        </w:rPr>
        <w:t xml:space="preserve"> in the early 20</w:t>
      </w:r>
      <w:r w:rsidRPr="00E44839">
        <w:rPr>
          <w:rFonts w:ascii="Times New Roman" w:hAnsi="Times New Roman" w:cs="Times New Roman"/>
          <w:sz w:val="24"/>
          <w:szCs w:val="24"/>
          <w:vertAlign w:val="superscript"/>
          <w:lang w:val="en-US"/>
        </w:rPr>
        <w:t>th</w:t>
      </w:r>
      <w:r w:rsidRPr="00E44839">
        <w:rPr>
          <w:rFonts w:ascii="Times New Roman" w:hAnsi="Times New Roman" w:cs="Times New Roman"/>
          <w:sz w:val="24"/>
          <w:szCs w:val="24"/>
          <w:lang w:val="en-US"/>
        </w:rPr>
        <w:t xml:space="preserve"> century. However, the rock-cut tunnels, especially the church, are rooted in the cultic traditions widespread in European Russia and Ukraine, where the practice of monastic underground dwelling developed through the 17</w:t>
      </w:r>
      <w:r w:rsidRPr="00E44839">
        <w:rPr>
          <w:rFonts w:ascii="Times New Roman" w:hAnsi="Times New Roman" w:cs="Times New Roman"/>
          <w:sz w:val="24"/>
          <w:szCs w:val="24"/>
          <w:vertAlign w:val="superscript"/>
          <w:lang w:val="en-US"/>
        </w:rPr>
        <w:t>th</w:t>
      </w:r>
      <w:r w:rsidR="009D464C" w:rsidRPr="009D464C">
        <w:rPr>
          <w:rFonts w:ascii="Times New Roman" w:hAnsi="Times New Roman" w:cs="Times New Roman"/>
          <w:sz w:val="24"/>
          <w:szCs w:val="24"/>
          <w:lang w:val="en-US"/>
        </w:rPr>
        <w:t>–</w:t>
      </w:r>
      <w:r w:rsidRPr="00E44839">
        <w:rPr>
          <w:rFonts w:ascii="Times New Roman" w:hAnsi="Times New Roman" w:cs="Times New Roman"/>
          <w:sz w:val="24"/>
          <w:szCs w:val="24"/>
          <w:lang w:val="en-US"/>
        </w:rPr>
        <w:t>20</w:t>
      </w:r>
      <w:r w:rsidRPr="00E44839">
        <w:rPr>
          <w:rFonts w:ascii="Times New Roman" w:hAnsi="Times New Roman" w:cs="Times New Roman"/>
          <w:sz w:val="24"/>
          <w:szCs w:val="24"/>
          <w:vertAlign w:val="superscript"/>
          <w:lang w:val="en-US"/>
        </w:rPr>
        <w:t>th</w:t>
      </w:r>
      <w:r w:rsidRPr="00E44839">
        <w:rPr>
          <w:rFonts w:ascii="Times New Roman" w:hAnsi="Times New Roman" w:cs="Times New Roman"/>
          <w:sz w:val="24"/>
          <w:szCs w:val="24"/>
          <w:lang w:val="en-US"/>
        </w:rPr>
        <w:t xml:space="preserve"> centuries. </w:t>
      </w:r>
    </w:p>
    <w:p w14:paraId="4570E62B" w14:textId="173ACD1A" w:rsidR="00DC0ADB" w:rsidRPr="00E44839" w:rsidRDefault="00DC0ADB" w:rsidP="00E44839">
      <w:pPr>
        <w:spacing w:after="0" w:line="240" w:lineRule="auto"/>
        <w:ind w:firstLine="567"/>
        <w:jc w:val="both"/>
        <w:rPr>
          <w:rFonts w:ascii="Times New Roman" w:hAnsi="Times New Roman" w:cs="Times New Roman"/>
          <w:sz w:val="24"/>
          <w:szCs w:val="24"/>
          <w:lang w:val="en-US"/>
        </w:rPr>
      </w:pPr>
    </w:p>
    <w:p w14:paraId="45DB0AE1" w14:textId="77777777" w:rsidR="00DC0ADB" w:rsidRPr="00E44839" w:rsidRDefault="00DC0ADB" w:rsidP="00E44839">
      <w:pPr>
        <w:spacing w:after="0" w:line="240" w:lineRule="auto"/>
        <w:ind w:firstLine="567"/>
        <w:jc w:val="both"/>
        <w:rPr>
          <w:rFonts w:ascii="Times New Roman" w:hAnsi="Times New Roman" w:cs="Times New Roman"/>
          <w:sz w:val="24"/>
          <w:szCs w:val="24"/>
          <w:lang w:val="en-US"/>
        </w:rPr>
      </w:pPr>
    </w:p>
    <w:sectPr w:rsidR="00DC0ADB" w:rsidRPr="00E448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AD0F" w14:textId="77777777" w:rsidR="00320F6C" w:rsidRDefault="00320F6C" w:rsidP="00E44839">
      <w:pPr>
        <w:spacing w:after="0" w:line="240" w:lineRule="auto"/>
      </w:pPr>
      <w:r>
        <w:separator/>
      </w:r>
    </w:p>
  </w:endnote>
  <w:endnote w:type="continuationSeparator" w:id="0">
    <w:p w14:paraId="6067C623" w14:textId="77777777" w:rsidR="00320F6C" w:rsidRDefault="00320F6C" w:rsidP="00E4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ont1287">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BA3D" w14:textId="77777777" w:rsidR="00320F6C" w:rsidRDefault="00320F6C" w:rsidP="00E44839">
      <w:pPr>
        <w:spacing w:after="0" w:line="240" w:lineRule="auto"/>
      </w:pPr>
      <w:r>
        <w:separator/>
      </w:r>
    </w:p>
  </w:footnote>
  <w:footnote w:type="continuationSeparator" w:id="0">
    <w:p w14:paraId="72A9CDCF" w14:textId="77777777" w:rsidR="00320F6C" w:rsidRDefault="00320F6C" w:rsidP="00E44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0F"/>
    <w:rsid w:val="00011739"/>
    <w:rsid w:val="0003504E"/>
    <w:rsid w:val="000467B7"/>
    <w:rsid w:val="00085A32"/>
    <w:rsid w:val="00085E3A"/>
    <w:rsid w:val="000A2506"/>
    <w:rsid w:val="000B563C"/>
    <w:rsid w:val="00124042"/>
    <w:rsid w:val="00146832"/>
    <w:rsid w:val="00156A1A"/>
    <w:rsid w:val="0016362C"/>
    <w:rsid w:val="001A3F0F"/>
    <w:rsid w:val="001B577F"/>
    <w:rsid w:val="001C446E"/>
    <w:rsid w:val="002170D3"/>
    <w:rsid w:val="0022628B"/>
    <w:rsid w:val="00236E2F"/>
    <w:rsid w:val="00254953"/>
    <w:rsid w:val="00270CD7"/>
    <w:rsid w:val="002851A3"/>
    <w:rsid w:val="002C4CFD"/>
    <w:rsid w:val="002C5EAA"/>
    <w:rsid w:val="00301CCB"/>
    <w:rsid w:val="00303A16"/>
    <w:rsid w:val="00320F6C"/>
    <w:rsid w:val="0035454A"/>
    <w:rsid w:val="00366BEC"/>
    <w:rsid w:val="003750AE"/>
    <w:rsid w:val="003974B3"/>
    <w:rsid w:val="004030D5"/>
    <w:rsid w:val="00416877"/>
    <w:rsid w:val="00446907"/>
    <w:rsid w:val="004519C9"/>
    <w:rsid w:val="00452925"/>
    <w:rsid w:val="004554C3"/>
    <w:rsid w:val="00475F70"/>
    <w:rsid w:val="004C501C"/>
    <w:rsid w:val="004D4DC1"/>
    <w:rsid w:val="004E1CC5"/>
    <w:rsid w:val="00501801"/>
    <w:rsid w:val="00550483"/>
    <w:rsid w:val="0059764F"/>
    <w:rsid w:val="005C1C29"/>
    <w:rsid w:val="005D673C"/>
    <w:rsid w:val="005F2599"/>
    <w:rsid w:val="005F38D4"/>
    <w:rsid w:val="006517ED"/>
    <w:rsid w:val="00660182"/>
    <w:rsid w:val="006607D4"/>
    <w:rsid w:val="006758B9"/>
    <w:rsid w:val="00690AB5"/>
    <w:rsid w:val="006A5F5D"/>
    <w:rsid w:val="006A7EEE"/>
    <w:rsid w:val="0079709E"/>
    <w:rsid w:val="007E1846"/>
    <w:rsid w:val="008065DC"/>
    <w:rsid w:val="00820D81"/>
    <w:rsid w:val="008427A4"/>
    <w:rsid w:val="00863DC8"/>
    <w:rsid w:val="008B38FE"/>
    <w:rsid w:val="008C0702"/>
    <w:rsid w:val="008D59F6"/>
    <w:rsid w:val="008D780E"/>
    <w:rsid w:val="009148BB"/>
    <w:rsid w:val="00930F41"/>
    <w:rsid w:val="00935106"/>
    <w:rsid w:val="0093748C"/>
    <w:rsid w:val="0093763B"/>
    <w:rsid w:val="0098090E"/>
    <w:rsid w:val="00991297"/>
    <w:rsid w:val="009D464C"/>
    <w:rsid w:val="009D4B6E"/>
    <w:rsid w:val="009D5CFD"/>
    <w:rsid w:val="009E0D48"/>
    <w:rsid w:val="00A1365D"/>
    <w:rsid w:val="00A47D04"/>
    <w:rsid w:val="00A52A50"/>
    <w:rsid w:val="00A55AF7"/>
    <w:rsid w:val="00A6121D"/>
    <w:rsid w:val="00A6517E"/>
    <w:rsid w:val="00A866E9"/>
    <w:rsid w:val="00AA5C8A"/>
    <w:rsid w:val="00AB2265"/>
    <w:rsid w:val="00AF169F"/>
    <w:rsid w:val="00B357E7"/>
    <w:rsid w:val="00B4400C"/>
    <w:rsid w:val="00BB7DB3"/>
    <w:rsid w:val="00BD4CC9"/>
    <w:rsid w:val="00BE4B19"/>
    <w:rsid w:val="00C07108"/>
    <w:rsid w:val="00C314E1"/>
    <w:rsid w:val="00C35674"/>
    <w:rsid w:val="00C65912"/>
    <w:rsid w:val="00C824A0"/>
    <w:rsid w:val="00CB73A6"/>
    <w:rsid w:val="00CC01D9"/>
    <w:rsid w:val="00D05A54"/>
    <w:rsid w:val="00D12AFD"/>
    <w:rsid w:val="00D22122"/>
    <w:rsid w:val="00D4303E"/>
    <w:rsid w:val="00D5205A"/>
    <w:rsid w:val="00D7766D"/>
    <w:rsid w:val="00DB7B40"/>
    <w:rsid w:val="00DC0ADB"/>
    <w:rsid w:val="00DE3440"/>
    <w:rsid w:val="00E37C66"/>
    <w:rsid w:val="00E44839"/>
    <w:rsid w:val="00E46117"/>
    <w:rsid w:val="00E50F16"/>
    <w:rsid w:val="00E76FCB"/>
    <w:rsid w:val="00E770F2"/>
    <w:rsid w:val="00E83248"/>
    <w:rsid w:val="00EA396C"/>
    <w:rsid w:val="00EB6D66"/>
    <w:rsid w:val="00F10EE9"/>
    <w:rsid w:val="00F21FBD"/>
    <w:rsid w:val="00F50F7F"/>
    <w:rsid w:val="00F54D86"/>
    <w:rsid w:val="00F62372"/>
    <w:rsid w:val="00F74DFE"/>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5F0D"/>
  <w15:chartTrackingRefBased/>
  <w15:docId w15:val="{40793996-DFB1-4423-88D2-FB88F95E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2265"/>
    <w:rPr>
      <w:color w:val="0563C1" w:themeColor="hyperlink"/>
      <w:u w:val="single"/>
    </w:rPr>
  </w:style>
  <w:style w:type="paragraph" w:styleId="a4">
    <w:name w:val="List Paragraph"/>
    <w:basedOn w:val="a"/>
    <w:uiPriority w:val="34"/>
    <w:qFormat/>
    <w:rsid w:val="00A47D04"/>
    <w:pPr>
      <w:ind w:left="720"/>
      <w:contextualSpacing/>
    </w:pPr>
  </w:style>
  <w:style w:type="paragraph" w:customStyle="1" w:styleId="1">
    <w:name w:val="Текст сноски1"/>
    <w:basedOn w:val="a"/>
    <w:next w:val="a5"/>
    <w:uiPriority w:val="99"/>
    <w:semiHidden/>
    <w:rsid w:val="00E44839"/>
    <w:pPr>
      <w:bidi/>
      <w:spacing w:after="0" w:line="240" w:lineRule="auto"/>
      <w:ind w:left="1134"/>
      <w:jc w:val="center"/>
    </w:pPr>
    <w:rPr>
      <w:rFonts w:ascii="Calibri" w:eastAsia="Calibri" w:hAnsi="Calibri" w:cs="Arial"/>
      <w:sz w:val="20"/>
      <w:szCs w:val="20"/>
      <w:lang w:val="en-US" w:bidi="he-IL"/>
    </w:rPr>
  </w:style>
  <w:style w:type="character" w:styleId="a6">
    <w:name w:val="footnote reference"/>
    <w:basedOn w:val="a0"/>
    <w:uiPriority w:val="99"/>
    <w:semiHidden/>
    <w:unhideWhenUsed/>
    <w:rsid w:val="00E44839"/>
    <w:rPr>
      <w:vertAlign w:val="superscript"/>
    </w:rPr>
  </w:style>
  <w:style w:type="paragraph" w:styleId="a5">
    <w:name w:val="footnote text"/>
    <w:basedOn w:val="a"/>
    <w:link w:val="a7"/>
    <w:uiPriority w:val="99"/>
    <w:semiHidden/>
    <w:unhideWhenUsed/>
    <w:rsid w:val="00E44839"/>
    <w:pPr>
      <w:spacing w:after="0" w:line="240" w:lineRule="auto"/>
    </w:pPr>
    <w:rPr>
      <w:sz w:val="20"/>
      <w:szCs w:val="20"/>
    </w:rPr>
  </w:style>
  <w:style w:type="character" w:customStyle="1" w:styleId="a7">
    <w:name w:val="Текст сноски Знак"/>
    <w:basedOn w:val="a0"/>
    <w:link w:val="a5"/>
    <w:uiPriority w:val="99"/>
    <w:semiHidden/>
    <w:rsid w:val="00E44839"/>
    <w:rPr>
      <w:sz w:val="20"/>
      <w:szCs w:val="20"/>
    </w:rPr>
  </w:style>
  <w:style w:type="character" w:styleId="a8">
    <w:name w:val="Strong"/>
    <w:basedOn w:val="a0"/>
    <w:uiPriority w:val="22"/>
    <w:qFormat/>
    <w:rsid w:val="00E46117"/>
    <w:rPr>
      <w:b/>
      <w:bCs/>
    </w:rPr>
  </w:style>
  <w:style w:type="paragraph" w:styleId="a9">
    <w:name w:val="Normal (Web)"/>
    <w:basedOn w:val="a"/>
    <w:uiPriority w:val="99"/>
    <w:unhideWhenUsed/>
    <w:rsid w:val="00E46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46117"/>
    <w:rPr>
      <w:i/>
      <w:iCs/>
    </w:rPr>
  </w:style>
  <w:style w:type="character" w:customStyle="1" w:styleId="AbstractAbstractword">
    <w:name w:val="Abstract : Abstract word"/>
    <w:uiPriority w:val="1"/>
    <w:rsid w:val="00D12AFD"/>
    <w:rPr>
      <w:rFonts w:ascii="Arial" w:hAnsi="Arial" w:cs="Arial"/>
      <w:b/>
      <w:sz w:val="18"/>
    </w:rPr>
  </w:style>
  <w:style w:type="paragraph" w:customStyle="1" w:styleId="ab">
    <w:name w:val="Знак"/>
    <w:basedOn w:val="a"/>
    <w:autoRedefine/>
    <w:rsid w:val="00446907"/>
    <w:pPr>
      <w:spacing w:line="240" w:lineRule="exact"/>
    </w:pPr>
    <w:rPr>
      <w:rFonts w:ascii="Times New Roman" w:eastAsia="SimSun" w:hAnsi="Times New Roman" w:cs="Times New Roman"/>
      <w:b/>
      <w:sz w:val="28"/>
      <w:szCs w:val="24"/>
      <w:lang w:val="en-US"/>
    </w:rPr>
  </w:style>
  <w:style w:type="paragraph" w:customStyle="1" w:styleId="10">
    <w:name w:val="Абзац списка1"/>
    <w:basedOn w:val="a"/>
    <w:rsid w:val="00446907"/>
    <w:pPr>
      <w:spacing w:after="120" w:line="276" w:lineRule="auto"/>
      <w:ind w:left="720"/>
      <w:contextualSpacing/>
    </w:pPr>
    <w:rPr>
      <w:rFonts w:ascii="Georgia" w:eastAsia="Calibri" w:hAnsi="Georgia" w:cs="font1287"/>
      <w:sz w:val="24"/>
    </w:rPr>
  </w:style>
  <w:style w:type="paragraph" w:customStyle="1" w:styleId="Default">
    <w:name w:val="Default"/>
    <w:rsid w:val="004C5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862405">
      <w:bodyDiv w:val="1"/>
      <w:marLeft w:val="0"/>
      <w:marRight w:val="0"/>
      <w:marTop w:val="0"/>
      <w:marBottom w:val="0"/>
      <w:divBdr>
        <w:top w:val="none" w:sz="0" w:space="0" w:color="auto"/>
        <w:left w:val="none" w:sz="0" w:space="0" w:color="auto"/>
        <w:bottom w:val="none" w:sz="0" w:space="0" w:color="auto"/>
        <w:right w:val="none" w:sz="0" w:space="0" w:color="auto"/>
      </w:divBdr>
    </w:div>
    <w:div w:id="1915315873">
      <w:bodyDiv w:val="1"/>
      <w:marLeft w:val="0"/>
      <w:marRight w:val="0"/>
      <w:marTop w:val="0"/>
      <w:marBottom w:val="0"/>
      <w:divBdr>
        <w:top w:val="none" w:sz="0" w:space="0" w:color="auto"/>
        <w:left w:val="none" w:sz="0" w:space="0" w:color="auto"/>
        <w:bottom w:val="none" w:sz="0" w:space="0" w:color="auto"/>
        <w:right w:val="none" w:sz="0" w:space="0" w:color="auto"/>
      </w:divBdr>
    </w:div>
    <w:div w:id="21092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27</Pages>
  <Words>11722</Words>
  <Characters>66822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darnik</dc:creator>
  <cp:keywords/>
  <dc:description/>
  <cp:lastModifiedBy>Armen Kazaryan</cp:lastModifiedBy>
  <cp:revision>47</cp:revision>
  <dcterms:created xsi:type="dcterms:W3CDTF">2024-05-03T15:57:00Z</dcterms:created>
  <dcterms:modified xsi:type="dcterms:W3CDTF">2024-05-09T19:45:00Z</dcterms:modified>
</cp:coreProperties>
</file>