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</w:rPr>
        <w:t>ПОЛОЖЕНИЕ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</w:rPr>
        <w:t xml:space="preserve">Об арт-конкурсе «Толмачи» на лучшую средовую инсталляцию, выражающую идею этноса тверских карелов.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Настоящее Положение определяет порядок и условия участия творческих архитектурных проектов в программе </w:t>
      </w:r>
      <w:r>
        <w:rPr>
          <w:rFonts w:eastAsia="Times New Roman" w:cs="Times New Roman" w:ascii="Times New Roman" w:hAnsi="Times New Roman"/>
          <w:color w:val="000000" w:themeColor="text1"/>
          <w:sz w:val="24"/>
          <w:lang w:val="en-US"/>
        </w:rPr>
        <w:t>open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-</w:t>
      </w:r>
      <w:r>
        <w:rPr>
          <w:rFonts w:eastAsia="Times New Roman" w:cs="Times New Roman" w:ascii="Times New Roman" w:hAnsi="Times New Roman"/>
          <w:color w:val="000000" w:themeColor="text1"/>
          <w:sz w:val="24"/>
          <w:lang w:val="en-US"/>
        </w:rPr>
        <w:t>air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 фестиваля в с.Толмачи Лихославского района Тверской области.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Организаторы: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Администрация Лихославского района,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Тверская региональная молодежная общественная организация по сохранению культурного наследия тверских карел "Tverin Kariela"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 и архитектурная мастерская Сити-Арх.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</w:rPr>
        <w:t>Средовая инсталляция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 (Арт-объект) - это объект искусства, вещь, которая представляет не только материальную, но и художественную ценность.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</w:rPr>
        <w:t>1.Цель конкурса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Развитие туристической инфраструктуры и повышение интереса к </w:t>
      </w:r>
      <w:r>
        <w:rPr>
          <w:rFonts w:eastAsia="Times New Roman" w:cs="Times New Roman" w:ascii="Times New Roman" w:hAnsi="Times New Roman"/>
          <w:color w:val="000000" w:themeColor="text1"/>
          <w:spacing w:val="5"/>
          <w:sz w:val="24"/>
        </w:rPr>
        <w:t>культуре тверских карел.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</w:rPr>
        <w:t>2. Задача организаторов конкурса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- сохранение, поддержка и развитие этнической культуры тверских карелов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- формирование интереса к культуре народа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- поддержка и продвижение самобытных архитекторов и художников, интересующихся этнической тематикой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- формирование положительного имиджа региона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- пропаганда позитивного мышления и здорового досуга населения, формирование экологического сознания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- создание условий для качественного досуга населения региона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- увеличение туристических потоков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- продвижение карельских брендов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- Привлечение к оформлению территории села Толмачи дизайнеров, художников, архитекторов, народных умельцев и т.д.;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- Поиск и поддержка новых имен в направлении лэнд-арт;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 w:themeColor="text1"/>
          <w:sz w:val="24"/>
        </w:rPr>
        <w:t>- Развитие креативного мышления у гостей села Толмачи;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</w:rPr>
        <w:t>3. Задачи участников конкурса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- создание проекта арт-объекта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- возможность самостоятельно реализовать свой объект (материалы, жилье и питание предоставляется Администрацией района)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</w:rPr>
        <w:t>4. Требования к Арт-объекту: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• 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Средовая инсталляция (особенно капитальные объекты) должна быть максимально устойчива к погодным условиям: дождь, снег, ветер, изготовлена из прочного материала.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• 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Техника исполнения проекта зависит от авторского воображения;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• 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Не допускаются к участию в конкурсе объекты, пропагандирующие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экстремизм, насилие, национальную рознь.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• 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Объект по возможности должен быть безопасен при возможной эксплуатации детьми.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• 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Арт-объект может быть как эстетической художественной композицией, так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и малой или крупной архитектурной формой.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• 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Предпочтение будет отдаваться арт-объектам с мотивами живой природы и образом жизни тверских карел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• 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Вы вправе создать как реалистичный объект, так и абстрактный или сюрреалистичный. Главное, чтобы образ был «читаем».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• 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При строительстве арт-объекта необходимо по максимуму использовать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природные материалы: Старайтесь отражать живую природу в ваших произведениях</w:t>
      </w:r>
      <w:r>
        <w:rPr>
          <w:rFonts w:eastAsia="Times New Roman" w:cs="Times New Roman" w:ascii="Times New Roman" w:hAnsi="Times New Roman"/>
          <w:strike/>
          <w:color w:val="000000" w:themeColor="text1"/>
          <w:sz w:val="24"/>
        </w:rPr>
        <w:t xml:space="preserve">. 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Объект должен выглядеть максимально естественно, поэтому использование пластика и других продуктов химической промышленности следует исключить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• 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Приветствуется интерактивность объекта, возможность взаимодействия гостей фестиваля с объектом;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• 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Объект должен гармонично вписываться в окружающий ландшафт 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подчеркивать природную красоту окружающего пейзажа;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• 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Объект должен быть прочным, вандалоустойчивым и безопасным!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</w:rPr>
        <w:t>4. Критерии оценки: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1) возможность использования для детских игр;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2) оригинальность замысла;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3) реальность воплощения;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4) эстетическая ценность;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5) гармоничное сочетание с окружающим ландшафтом;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6) использование природных материалов;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</w:rPr>
        <w:t>5. Жюри конкурса: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Администрация района Лихославль,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Тверская региональная молодежная общественная организация по сохранению культурного наследия тверских карел "Tverin Kariela"</w:t>
      </w:r>
      <w:r>
        <w:rPr>
          <w:rFonts w:cs="Times New Roman" w:ascii="Times New Roman" w:hAnsi="Times New Roman"/>
          <w:color w:val="000000" w:themeColor="text1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и архитектурная мастерская «Сити-Арх»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</w:rPr>
        <w:t>6. Правила участия: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• 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Конкурс проводится в два этапа: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•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Первый этап 4 апреля по 20 мая 2016 года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•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1 июня объявление результатов первого этапа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•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Второй этап 15 июля по 9 августа 2016 года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•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10 августа объявление результатов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По итогам первого этапа конкурса отбираются 10 работ, и экспертная комиссия рассматривает возможность установки данного объекта на полях фестиваля.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Второй этап возведение своего арт объекта проводится в селе Толмачи.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10 августа объявление результатов и вручение дипломов победителям.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• 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К участию в Конкурсе приглашаются лица, достигшие 18 лет.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Приветствуется наличие художественного, архитектурного образования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и/или художественного опыта;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• 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Конкурс является командным. В команде могут принимать участие от 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до 6 человек. Если у вас нет помощников, их можно найти среди волонтёров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фестиваля – мы обязательно постараемся помочь!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• 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Конкурс состоится при условии регистрации не менее 5 команд-участников;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• 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Организаторы конкурса вправе отказать в участии в конкурсе объектам, не отвечающим требованиям положения.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• 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Организаторы оставляют за собой право предложить участнику реализацию его объекта в рамках другого проекта.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• 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Для участия в Конкурсе необходимо отправить Организатору заявку на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адрес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00" w:themeColor="text1"/>
            <w:sz w:val="24"/>
          </w:rPr>
          <w:t>vuki@m-c-a.ru</w:t>
        </w:r>
      </w:hyperlink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 в свободной форме. В ответ Вы получите письмо с подтверждением и дополнительной информацией.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• 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Описание работы для подачи на 1 этап конкурса: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Графическая часть: планы, фасады, разрез.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Если сложный объект, то конструктивная часть.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Объемное изображение.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Описание объекта.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Расчет объемов материалов, чтобы организаторы могли подготовить материалы к началу работ.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• 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Заезд участников и начало работ по строительству происходит с 15 июля 2016.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• </w:t>
      </w:r>
      <w:r>
        <w:rPr>
          <w:rFonts w:eastAsia="Times New Roman" w:cs="Times New Roman" w:ascii="Times New Roman" w:hAnsi="Times New Roman"/>
          <w:color w:val="000000" w:themeColor="text1"/>
          <w:sz w:val="24"/>
        </w:rPr>
        <w:t>Организаторы предоставляет следующие материалы (в ограниченном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количестве): доски, брёвна, хворост (ветки), гвозди. Категорически запрещается рубить деревья на территории. Возможна помощь в транспортировке.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</w:rPr>
        <w:t>Контакты: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Заявки на участие в конкурсе направлять по электронной почте: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vuki@m-c-a.ru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Срок приема заявок с 4 апреля по 30 апреля.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Обработка заявок экспертами и организаторами проводится в процессе приема заявок и до 20 мая включительно.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Объявление результатов 1 июня 2016 года.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15 июля  – 10 августа - время для реализации проекта.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>10 августа подведение итогов конкурса, вручение призов.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</w:rPr>
        <w:t xml:space="preserve">По возникшим вопросам обращаться по электронной почте: vuki@m-c-a.ru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962d2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466b1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f2b7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66b1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uki@m-c-a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LibreOffice/4.4.3.2$Linux_x86 LibreOffice_project/40m0$Build-2</Application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2016-03-31T08:19:00Z</dcterms:created>
  <dc:language>ru-RU</dc:language>
  <cp:lastModifiedBy>Анастасия Юрьевна Лобзина</cp:lastModifiedBy>
  <cp:lastPrinted>2016-04-01T08:23:00Z</cp:lastPrinted>
  <dcterms:modified xsi:type="dcterms:W3CDTF">2016-04-01T14:13:00Z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